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E7" w:rsidRPr="00A903E7" w:rsidRDefault="00A903E7" w:rsidP="00A903E7">
      <w:pPr>
        <w:tabs>
          <w:tab w:val="left" w:pos="2936"/>
          <w:tab w:val="right" w:pos="8504"/>
        </w:tabs>
        <w:spacing w:after="200" w:line="276" w:lineRule="auto"/>
        <w:jc w:val="center"/>
        <w:rPr>
          <w:rFonts w:ascii="Arial" w:eastAsiaTheme="minorEastAsia" w:hAnsi="Arial" w:cs="Arial"/>
          <w:lang w:eastAsia="es-MX"/>
        </w:rPr>
      </w:pPr>
      <w:r w:rsidRPr="00A903E7">
        <w:rPr>
          <w:rFonts w:ascii="Bahnschrift" w:eastAsiaTheme="minorEastAsia" w:hAnsi="Bahnschrift" w:cs="Arial"/>
          <w:b/>
          <w:sz w:val="56"/>
          <w:szCs w:val="56"/>
          <w:lang w:eastAsia="es-MX"/>
        </w:rPr>
        <w:t>GACETA MUNICIPAL</w:t>
      </w:r>
    </w:p>
    <w:p w:rsidR="00A903E7" w:rsidRDefault="009F4BC1"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N.º</w:t>
      </w:r>
      <w:r w:rsidR="001805EF">
        <w:rPr>
          <w:rFonts w:ascii="Bahnschrift" w:eastAsiaTheme="minorEastAsia" w:hAnsi="Bahnschrift" w:cs="Arial"/>
          <w:b/>
          <w:sz w:val="56"/>
          <w:szCs w:val="56"/>
          <w:lang w:eastAsia="es-MX"/>
        </w:rPr>
        <w:t xml:space="preserve"> </w:t>
      </w:r>
      <w:r w:rsidR="00054A17">
        <w:rPr>
          <w:rFonts w:ascii="Bahnschrift" w:eastAsiaTheme="minorEastAsia" w:hAnsi="Bahnschrift" w:cs="Arial"/>
          <w:b/>
          <w:sz w:val="56"/>
          <w:szCs w:val="56"/>
          <w:lang w:eastAsia="es-MX"/>
        </w:rPr>
        <w:t>2</w:t>
      </w:r>
      <w:r w:rsidR="00F22CE7">
        <w:rPr>
          <w:rFonts w:ascii="Bahnschrift" w:eastAsiaTheme="minorEastAsia" w:hAnsi="Bahnschrift" w:cs="Arial"/>
          <w:b/>
          <w:sz w:val="56"/>
          <w:szCs w:val="56"/>
          <w:lang w:eastAsia="es-MX"/>
        </w:rPr>
        <w:t>2</w:t>
      </w:r>
    </w:p>
    <w:p w:rsidR="00F63901" w:rsidRPr="00A903E7" w:rsidRDefault="00F63901" w:rsidP="00F63901">
      <w:pPr>
        <w:spacing w:after="200" w:line="276" w:lineRule="auto"/>
        <w:rPr>
          <w:rFonts w:ascii="Bahnschrift" w:eastAsiaTheme="minorEastAsia" w:hAnsi="Bahnschrift" w:cs="Arial"/>
          <w:b/>
          <w:sz w:val="56"/>
          <w:szCs w:val="56"/>
          <w:lang w:eastAsia="es-MX"/>
        </w:rPr>
      </w:pPr>
    </w:p>
    <w:p w:rsidR="00A903E7" w:rsidRPr="00A903E7" w:rsidRDefault="00C07242" w:rsidP="00A903E7">
      <w:pPr>
        <w:spacing w:after="200" w:line="276" w:lineRule="auto"/>
        <w:jc w:val="center"/>
        <w:rPr>
          <w:rFonts w:ascii="Bahnschrift" w:eastAsiaTheme="minorEastAsia" w:hAnsi="Bahnschrift" w:cs="Arial"/>
          <w:b/>
          <w:sz w:val="56"/>
          <w:szCs w:val="56"/>
          <w:lang w:eastAsia="es-MX"/>
        </w:rPr>
      </w:pPr>
      <w:r>
        <w:rPr>
          <w:rFonts w:ascii="Bahnschrift" w:eastAsiaTheme="minorEastAsia" w:hAnsi="Bahnschrift" w:cs="Arial"/>
          <w:b/>
          <w:sz w:val="56"/>
          <w:szCs w:val="56"/>
          <w:lang w:eastAsia="es-MX"/>
        </w:rPr>
        <w:t>AGOSTO</w:t>
      </w:r>
      <w:r w:rsidR="00A903E7" w:rsidRPr="00A903E7">
        <w:rPr>
          <w:rFonts w:ascii="Bahnschrift" w:eastAsiaTheme="minorEastAsia" w:hAnsi="Bahnschrift" w:cs="Arial"/>
          <w:b/>
          <w:sz w:val="56"/>
          <w:szCs w:val="56"/>
          <w:lang w:eastAsia="es-MX"/>
        </w:rPr>
        <w:t xml:space="preserve"> 2019</w:t>
      </w:r>
    </w:p>
    <w:p w:rsidR="00A903E7" w:rsidRPr="00A903E7" w:rsidRDefault="00A903E7" w:rsidP="00A903E7">
      <w:pPr>
        <w:spacing w:after="200" w:line="276" w:lineRule="auto"/>
        <w:jc w:val="center"/>
        <w:rPr>
          <w:rFonts w:ascii="Arial" w:eastAsiaTheme="minorEastAsia" w:hAnsi="Arial" w:cs="Arial"/>
          <w:lang w:eastAsia="es-MX"/>
        </w:rPr>
      </w:pPr>
      <w:r w:rsidRPr="00A903E7">
        <w:rPr>
          <w:rFonts w:ascii="Arial" w:eastAsiaTheme="minorEastAsia" w:hAnsi="Arial" w:cs="Arial"/>
          <w:noProof/>
          <w:lang w:eastAsia="es-MX"/>
        </w:rPr>
        <w:drawing>
          <wp:anchor distT="0" distB="0" distL="114300" distR="114300" simplePos="0" relativeHeight="251659264" behindDoc="1" locked="0" layoutInCell="1" allowOverlap="1" wp14:anchorId="087B5F56" wp14:editId="00052569">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Arial" w:eastAsiaTheme="minorEastAsia" w:hAnsi="Arial" w:cs="Arial"/>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GOBIERNO MUNICIPAL DE JUÁREZ, NUEVO LEÓN</w:t>
      </w:r>
    </w:p>
    <w:p w:rsidR="00A903E7" w:rsidRPr="00A903E7" w:rsidRDefault="00A903E7" w:rsidP="00A903E7">
      <w:pPr>
        <w:spacing w:after="0" w:line="240" w:lineRule="auto"/>
        <w:jc w:val="center"/>
        <w:rPr>
          <w:rFonts w:ascii="Book Antiqua" w:eastAsia="Times New Roman" w:hAnsi="Book Antiqua" w:cs="Arial"/>
          <w:b/>
          <w:sz w:val="24"/>
          <w:szCs w:val="24"/>
          <w:lang w:eastAsia="es-MX"/>
        </w:rPr>
      </w:pPr>
      <w:r w:rsidRPr="00A903E7">
        <w:rPr>
          <w:rFonts w:ascii="Book Antiqua" w:eastAsia="Times New Roman" w:hAnsi="Book Antiqua" w:cs="Arial"/>
          <w:b/>
          <w:sz w:val="24"/>
          <w:szCs w:val="24"/>
          <w:lang w:eastAsia="es-MX"/>
        </w:rPr>
        <w:t>ADMINISTRACIÓN 2018-2021</w:t>
      </w: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0" w:line="240" w:lineRule="auto"/>
        <w:jc w:val="center"/>
        <w:rPr>
          <w:rFonts w:ascii="Book Antiqua" w:eastAsia="Times New Roman"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sz w:val="24"/>
          <w:szCs w:val="24"/>
          <w:lang w:eastAsia="es-MX"/>
        </w:rPr>
      </w:pP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C O N T E N I D O</w:t>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903E7" w:rsidRPr="00A903E7" w:rsidTr="001805EF">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ACUERDOS</w:t>
            </w:r>
            <w:r w:rsidRPr="00A903E7">
              <w:rPr>
                <w:rFonts w:ascii="Book Antiqua" w:eastAsiaTheme="minorEastAsia" w:hAnsi="Book Antiqua" w:cs="Arial"/>
                <w:b/>
                <w:sz w:val="24"/>
                <w:szCs w:val="24"/>
                <w:lang w:eastAsia="es-MX"/>
              </w:rPr>
              <w:tab/>
            </w:r>
          </w:p>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center"/>
              <w:rPr>
                <w:rFonts w:ascii="Book Antiqua" w:eastAsiaTheme="minorEastAsia" w:hAnsi="Book Antiqua" w:cs="Arial"/>
                <w:b/>
                <w:sz w:val="24"/>
                <w:szCs w:val="24"/>
                <w:lang w:eastAsia="es-MX"/>
              </w:rPr>
            </w:pPr>
            <w:r w:rsidRPr="00A903E7">
              <w:rPr>
                <w:rFonts w:ascii="Book Antiqua" w:eastAsiaTheme="minorEastAsia" w:hAnsi="Book Antiqua" w:cs="Arial"/>
                <w:b/>
                <w:sz w:val="24"/>
                <w:szCs w:val="24"/>
                <w:lang w:eastAsia="es-MX"/>
              </w:rPr>
              <w:t>PÁG.</w:t>
            </w:r>
          </w:p>
        </w:tc>
      </w:tr>
      <w:tr w:rsidR="00A903E7" w:rsidRPr="002D658A" w:rsidTr="001805EF">
        <w:tc>
          <w:tcPr>
            <w:tcW w:w="4247" w:type="dxa"/>
          </w:tcPr>
          <w:p w:rsidR="00A903E7" w:rsidRPr="00F63901" w:rsidRDefault="00A903E7" w:rsidP="001805EF">
            <w:pPr>
              <w:spacing w:after="200" w:line="276" w:lineRule="auto"/>
              <w:jc w:val="both"/>
              <w:rPr>
                <w:rFonts w:ascii="Book Antiqua" w:eastAsiaTheme="minorEastAsia" w:hAnsi="Book Antiqua" w:cs="Arial"/>
                <w:b/>
                <w:sz w:val="24"/>
                <w:szCs w:val="24"/>
                <w:lang w:eastAsia="es-MX"/>
              </w:rPr>
            </w:pPr>
            <w:r w:rsidRPr="00F63901">
              <w:rPr>
                <w:rFonts w:ascii="Book Antiqua" w:eastAsiaTheme="minorEastAsia" w:hAnsi="Book Antiqua" w:cs="Arial"/>
                <w:b/>
                <w:sz w:val="24"/>
                <w:szCs w:val="24"/>
                <w:lang w:eastAsia="es-MX"/>
              </w:rPr>
              <w:t>APROBADOS EN LA SESIÓN NÚMERO</w:t>
            </w:r>
            <w:r w:rsidR="00BB1450">
              <w:rPr>
                <w:rFonts w:ascii="Book Antiqua" w:eastAsiaTheme="minorEastAsia" w:hAnsi="Book Antiqua" w:cs="Arial"/>
                <w:b/>
                <w:sz w:val="24"/>
                <w:szCs w:val="24"/>
                <w:lang w:eastAsia="es-MX"/>
              </w:rPr>
              <w:t xml:space="preserve"> 02</w:t>
            </w:r>
            <w:r w:rsidR="00F22CE7">
              <w:rPr>
                <w:rFonts w:ascii="Book Antiqua" w:eastAsiaTheme="minorEastAsia" w:hAnsi="Book Antiqua" w:cs="Arial"/>
                <w:b/>
                <w:sz w:val="24"/>
                <w:szCs w:val="24"/>
                <w:lang w:eastAsia="es-MX"/>
              </w:rPr>
              <w:t>5</w:t>
            </w:r>
            <w:r w:rsidRPr="00F63901">
              <w:rPr>
                <w:rFonts w:ascii="Book Antiqua" w:eastAsiaTheme="minorEastAsia" w:hAnsi="Book Antiqua" w:cs="Arial"/>
                <w:b/>
                <w:sz w:val="24"/>
                <w:szCs w:val="24"/>
                <w:lang w:eastAsia="es-MX"/>
              </w:rPr>
              <w:t xml:space="preserve">, CON CARÁCTER DE ORDINARIA DE FECHA </w:t>
            </w:r>
            <w:r w:rsidR="00F22CE7">
              <w:rPr>
                <w:rFonts w:ascii="Book Antiqua" w:eastAsiaTheme="minorEastAsia" w:hAnsi="Book Antiqua" w:cs="Arial"/>
                <w:b/>
                <w:sz w:val="24"/>
                <w:szCs w:val="24"/>
                <w:lang w:eastAsia="es-MX"/>
              </w:rPr>
              <w:t>28</w:t>
            </w:r>
            <w:r w:rsidRPr="00F63901">
              <w:rPr>
                <w:rFonts w:ascii="Book Antiqua" w:eastAsiaTheme="minorEastAsia" w:hAnsi="Book Antiqua" w:cs="Arial"/>
                <w:b/>
                <w:sz w:val="24"/>
                <w:szCs w:val="24"/>
                <w:lang w:eastAsia="es-MX"/>
              </w:rPr>
              <w:t xml:space="preserve"> DE </w:t>
            </w:r>
            <w:r w:rsidR="00C07242">
              <w:rPr>
                <w:rFonts w:ascii="Book Antiqua" w:eastAsiaTheme="minorEastAsia" w:hAnsi="Book Antiqua" w:cs="Arial"/>
                <w:b/>
                <w:sz w:val="24"/>
                <w:szCs w:val="24"/>
                <w:lang w:eastAsia="es-MX"/>
              </w:rPr>
              <w:t>AGOSTO</w:t>
            </w:r>
            <w:r w:rsidRPr="00F63901">
              <w:rPr>
                <w:rFonts w:ascii="Book Antiqua" w:eastAsiaTheme="minorEastAsia" w:hAnsi="Book Antiqua" w:cs="Arial"/>
                <w:b/>
                <w:sz w:val="24"/>
                <w:szCs w:val="24"/>
                <w:lang w:eastAsia="es-MX"/>
              </w:rPr>
              <w:t xml:space="preserve"> DE 2019</w:t>
            </w:r>
            <w:r w:rsidR="00C73D1F">
              <w:rPr>
                <w:rFonts w:ascii="Book Antiqua" w:eastAsiaTheme="minorEastAsia" w:hAnsi="Book Antiqua" w:cs="Arial"/>
                <w:b/>
                <w:sz w:val="24"/>
                <w:szCs w:val="24"/>
                <w:lang w:eastAsia="es-MX"/>
              </w:rPr>
              <w:t>.</w:t>
            </w:r>
          </w:p>
        </w:tc>
        <w:tc>
          <w:tcPr>
            <w:tcW w:w="4247" w:type="dxa"/>
          </w:tcPr>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r w:rsidRPr="002D658A">
              <w:rPr>
                <w:rFonts w:ascii="Book Antiqua" w:eastAsiaTheme="minorEastAsia" w:hAnsi="Book Antiqua" w:cs="Arial"/>
                <w:b/>
                <w:sz w:val="24"/>
                <w:szCs w:val="24"/>
                <w:lang w:eastAsia="es-MX"/>
              </w:rPr>
              <w:t>……………………………………   3</w:t>
            </w:r>
            <w:r w:rsidR="00036185">
              <w:rPr>
                <w:rFonts w:ascii="Book Antiqua" w:eastAsiaTheme="minorEastAsia" w:hAnsi="Book Antiqua" w:cs="Arial"/>
                <w:b/>
                <w:sz w:val="24"/>
                <w:szCs w:val="24"/>
                <w:lang w:eastAsia="es-MX"/>
              </w:rPr>
              <w:t xml:space="preserve"> -</w:t>
            </w:r>
            <w:r w:rsidR="0071528A">
              <w:rPr>
                <w:rFonts w:ascii="Book Antiqua" w:eastAsiaTheme="minorEastAsia" w:hAnsi="Book Antiqua" w:cs="Arial"/>
                <w:b/>
                <w:sz w:val="24"/>
                <w:szCs w:val="24"/>
                <w:lang w:eastAsia="es-MX"/>
              </w:rPr>
              <w:t xml:space="preserve"> </w:t>
            </w:r>
            <w:r w:rsidR="00C07242">
              <w:rPr>
                <w:rFonts w:ascii="Book Antiqua" w:eastAsiaTheme="minorEastAsia" w:hAnsi="Book Antiqua" w:cs="Arial"/>
                <w:b/>
                <w:sz w:val="24"/>
                <w:szCs w:val="24"/>
                <w:lang w:eastAsia="es-MX"/>
              </w:rPr>
              <w:t>1</w:t>
            </w:r>
            <w:r w:rsidR="00413C01">
              <w:rPr>
                <w:rFonts w:ascii="Book Antiqua" w:eastAsiaTheme="minorEastAsia" w:hAnsi="Book Antiqua" w:cs="Arial"/>
                <w:b/>
                <w:sz w:val="24"/>
                <w:szCs w:val="24"/>
                <w:lang w:eastAsia="es-MX"/>
              </w:rPr>
              <w:t>0</w:t>
            </w:r>
            <w:r w:rsidR="00036185">
              <w:rPr>
                <w:rFonts w:ascii="Book Antiqua" w:eastAsiaTheme="minorEastAsia" w:hAnsi="Book Antiqua" w:cs="Arial"/>
                <w:b/>
                <w:sz w:val="24"/>
                <w:szCs w:val="24"/>
                <w:lang w:eastAsia="es-MX"/>
              </w:rPr>
              <w:t xml:space="preserve"> </w:t>
            </w:r>
          </w:p>
          <w:p w:rsidR="00A903E7" w:rsidRPr="002D658A" w:rsidRDefault="00A903E7" w:rsidP="00A903E7">
            <w:pPr>
              <w:spacing w:after="200" w:line="276" w:lineRule="auto"/>
              <w:jc w:val="both"/>
              <w:rPr>
                <w:rFonts w:ascii="Book Antiqua" w:eastAsiaTheme="minorEastAsia" w:hAnsi="Book Antiqua" w:cs="Arial"/>
                <w:b/>
                <w:sz w:val="24"/>
                <w:szCs w:val="24"/>
                <w:lang w:eastAsia="es-MX"/>
              </w:rPr>
            </w:pPr>
          </w:p>
        </w:tc>
      </w:tr>
      <w:tr w:rsidR="00A903E7" w:rsidRPr="00A903E7" w:rsidTr="001805EF">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c>
          <w:tcPr>
            <w:tcW w:w="4247" w:type="dxa"/>
          </w:tcPr>
          <w:p w:rsidR="00A903E7" w:rsidRPr="00A903E7" w:rsidRDefault="00A903E7" w:rsidP="00A903E7">
            <w:pPr>
              <w:spacing w:after="200" w:line="276" w:lineRule="auto"/>
              <w:jc w:val="both"/>
              <w:rPr>
                <w:rFonts w:ascii="Book Antiqua" w:eastAsiaTheme="minorEastAsia" w:hAnsi="Book Antiqua" w:cs="Arial"/>
                <w:b/>
                <w:sz w:val="24"/>
                <w:szCs w:val="24"/>
                <w:lang w:eastAsia="es-MX"/>
              </w:rPr>
            </w:pPr>
          </w:p>
        </w:tc>
      </w:tr>
    </w:tbl>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bookmarkStart w:id="0" w:name="_GoBack"/>
      <w:bookmarkEnd w:id="0"/>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Pr="00A903E7" w:rsidRDefault="00A903E7" w:rsidP="00C554A9">
      <w:pPr>
        <w:tabs>
          <w:tab w:val="left" w:pos="7797"/>
        </w:tabs>
        <w:spacing w:after="0" w:line="240" w:lineRule="auto"/>
        <w:rPr>
          <w:rFonts w:ascii="Arial" w:eastAsia="Calibri" w:hAnsi="Arial" w:cs="Arial"/>
        </w:rPr>
      </w:pPr>
    </w:p>
    <w:p w:rsidR="00A903E7" w:rsidRPr="00A903E7" w:rsidRDefault="00A903E7" w:rsidP="00A903E7">
      <w:pPr>
        <w:tabs>
          <w:tab w:val="left" w:pos="7797"/>
        </w:tabs>
        <w:spacing w:after="0" w:line="240" w:lineRule="auto"/>
        <w:ind w:firstLine="708"/>
        <w:rPr>
          <w:rFonts w:ascii="Arial" w:eastAsia="Calibri" w:hAnsi="Arial" w:cs="Arial"/>
        </w:rPr>
      </w:pPr>
    </w:p>
    <w:p w:rsidR="00A903E7" w:rsidRDefault="00A903E7"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BB1450" w:rsidRDefault="00BB1450"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874D0C" w:rsidRDefault="00874D0C" w:rsidP="00A903E7">
      <w:pPr>
        <w:tabs>
          <w:tab w:val="left" w:pos="7797"/>
        </w:tabs>
        <w:spacing w:after="0" w:line="240" w:lineRule="auto"/>
        <w:ind w:firstLine="708"/>
        <w:rPr>
          <w:rFonts w:ascii="Arial" w:eastAsia="Calibri" w:hAnsi="Arial" w:cs="Arial"/>
        </w:rPr>
      </w:pPr>
    </w:p>
    <w:p w:rsidR="00C73D1F" w:rsidRPr="00A903E7" w:rsidRDefault="00C73D1F" w:rsidP="00A903E7">
      <w:pPr>
        <w:tabs>
          <w:tab w:val="left" w:pos="7797"/>
        </w:tabs>
        <w:spacing w:after="0" w:line="240" w:lineRule="auto"/>
        <w:ind w:firstLine="708"/>
        <w:rPr>
          <w:rFonts w:ascii="Arial" w:eastAsia="Calibri" w:hAnsi="Arial" w:cs="Arial"/>
        </w:rPr>
      </w:pPr>
    </w:p>
    <w:p w:rsidR="00A903E7" w:rsidRPr="00A903E7" w:rsidRDefault="00A903E7" w:rsidP="00F63901">
      <w:pPr>
        <w:tabs>
          <w:tab w:val="left" w:pos="7797"/>
        </w:tabs>
        <w:spacing w:after="0" w:line="240" w:lineRule="auto"/>
        <w:rPr>
          <w:rFonts w:ascii="Arial" w:eastAsia="Calibri" w:hAnsi="Arial" w:cs="Arial"/>
        </w:rPr>
      </w:pPr>
    </w:p>
    <w:p w:rsidR="00A903E7" w:rsidRPr="00A903E7" w:rsidRDefault="00A903E7" w:rsidP="00A903E7">
      <w:pPr>
        <w:spacing w:after="200" w:line="276" w:lineRule="auto"/>
        <w:jc w:val="both"/>
        <w:rPr>
          <w:rFonts w:ascii="Book Antiqua" w:eastAsiaTheme="minorEastAsia" w:hAnsi="Book Antiqua" w:cs="Arial"/>
          <w:b/>
          <w:i/>
          <w:sz w:val="18"/>
          <w:szCs w:val="18"/>
          <w:lang w:eastAsia="es-MX"/>
        </w:rPr>
      </w:pPr>
      <w:r w:rsidRPr="00A903E7">
        <w:rPr>
          <w:rFonts w:ascii="Book Antiqua" w:eastAsiaTheme="minorEastAsia" w:hAnsi="Book Antiqua" w:cs="Arial"/>
          <w:b/>
          <w:i/>
          <w:sz w:val="18"/>
          <w:szCs w:val="18"/>
          <w:lang w:eastAsia="es-MX"/>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A903E7" w:rsidRPr="00A903E7" w:rsidRDefault="00A903E7" w:rsidP="00F63901">
      <w:pPr>
        <w:spacing w:after="200" w:line="276" w:lineRule="auto"/>
        <w:rPr>
          <w:rFonts w:ascii="Arial" w:eastAsiaTheme="minorEastAsia" w:hAnsi="Arial" w:cs="Arial"/>
          <w:b/>
          <w:u w:val="single"/>
          <w:lang w:eastAsia="es-MX"/>
        </w:rPr>
      </w:pPr>
    </w:p>
    <w:p w:rsidR="00A903E7" w:rsidRPr="00A903E7" w:rsidRDefault="00A903E7" w:rsidP="00A903E7">
      <w:pPr>
        <w:keepNext/>
        <w:spacing w:after="200" w:line="276" w:lineRule="auto"/>
        <w:jc w:val="center"/>
        <w:outlineLvl w:val="0"/>
        <w:rPr>
          <w:rFonts w:ascii="Bahnschrift" w:eastAsiaTheme="minorEastAsia" w:hAnsi="Bahnschrift" w:cs="Arial"/>
          <w:b/>
          <w:sz w:val="28"/>
          <w:szCs w:val="28"/>
          <w:u w:val="single"/>
          <w:lang w:eastAsia="es-MX"/>
        </w:rPr>
      </w:pPr>
      <w:r w:rsidRPr="00A903E7">
        <w:rPr>
          <w:rFonts w:ascii="Bahnschrift" w:eastAsiaTheme="minorEastAsia" w:hAnsi="Bahnschrift" w:cs="Arial"/>
          <w:b/>
          <w:sz w:val="28"/>
          <w:szCs w:val="28"/>
          <w:u w:val="single"/>
          <w:lang w:eastAsia="es-MX"/>
        </w:rPr>
        <w:lastRenderedPageBreak/>
        <w:t>A C U E R D O S</w:t>
      </w:r>
    </w:p>
    <w:p w:rsidR="00F22CE7" w:rsidRPr="00F22CE7" w:rsidRDefault="00F22CE7" w:rsidP="00F22CE7">
      <w:pPr>
        <w:spacing w:after="0" w:line="240" w:lineRule="auto"/>
        <w:jc w:val="center"/>
        <w:rPr>
          <w:rFonts w:ascii="Arial" w:eastAsia="Arial Unicode MS" w:hAnsi="Arial" w:cs="Arial"/>
          <w:b/>
          <w:sz w:val="20"/>
          <w:szCs w:val="20"/>
          <w:lang w:val="es-ES"/>
        </w:rPr>
      </w:pPr>
      <w:r w:rsidRPr="00F22CE7">
        <w:rPr>
          <w:rFonts w:ascii="Arial" w:eastAsia="Arial Unicode MS" w:hAnsi="Arial" w:cs="Arial"/>
          <w:b/>
          <w:sz w:val="20"/>
          <w:szCs w:val="20"/>
          <w:lang w:val="es-ES"/>
        </w:rPr>
        <w:t>ACTA NÚMERO 025</w:t>
      </w:r>
    </w:p>
    <w:p w:rsidR="00F22CE7" w:rsidRPr="00F22CE7" w:rsidRDefault="00F22CE7" w:rsidP="00F22CE7">
      <w:pPr>
        <w:spacing w:after="0" w:line="240" w:lineRule="auto"/>
        <w:jc w:val="center"/>
        <w:rPr>
          <w:rFonts w:ascii="Arial" w:eastAsia="Arial Unicode MS" w:hAnsi="Arial" w:cs="Arial"/>
          <w:bCs/>
          <w:sz w:val="20"/>
          <w:szCs w:val="20"/>
          <w:lang w:val="es-ES"/>
        </w:rPr>
      </w:pPr>
      <w:r w:rsidRPr="00F22CE7">
        <w:rPr>
          <w:rFonts w:ascii="Arial" w:eastAsia="Arial Unicode MS" w:hAnsi="Arial" w:cs="Arial"/>
          <w:bCs/>
          <w:sz w:val="20"/>
          <w:szCs w:val="20"/>
          <w:lang w:val="es-ES"/>
        </w:rPr>
        <w:t xml:space="preserve"> </w:t>
      </w:r>
      <w:r w:rsidRPr="00F22CE7">
        <w:rPr>
          <w:rFonts w:ascii="Arial" w:eastAsia="Arial Unicode MS" w:hAnsi="Arial" w:cs="Arial"/>
          <w:bCs/>
          <w:sz w:val="20"/>
          <w:szCs w:val="20"/>
          <w:lang w:val="es-ES"/>
        </w:rPr>
        <w:t>(ORDINARIA)</w:t>
      </w:r>
    </w:p>
    <w:p w:rsidR="00F22CE7" w:rsidRPr="00F22CE7" w:rsidRDefault="00F22CE7" w:rsidP="00F22CE7">
      <w:pPr>
        <w:spacing w:after="0" w:line="240" w:lineRule="auto"/>
        <w:jc w:val="center"/>
        <w:rPr>
          <w:rFonts w:ascii="Arial" w:eastAsia="Arial Unicode MS" w:hAnsi="Arial" w:cs="Arial"/>
          <w:bCs/>
          <w:sz w:val="20"/>
          <w:szCs w:val="20"/>
          <w:lang w:val="es-ES"/>
        </w:rPr>
      </w:pPr>
      <w:r w:rsidRPr="00F22CE7">
        <w:rPr>
          <w:rFonts w:ascii="Arial" w:eastAsia="Arial Unicode MS" w:hAnsi="Arial" w:cs="Arial"/>
          <w:bCs/>
          <w:sz w:val="20"/>
          <w:szCs w:val="20"/>
          <w:lang w:val="es-ES"/>
        </w:rPr>
        <w:t>28 DE AGOSTO DE 2019</w:t>
      </w:r>
    </w:p>
    <w:p w:rsidR="00054A17" w:rsidRPr="00695F66" w:rsidRDefault="00054A17" w:rsidP="00C07242">
      <w:pPr>
        <w:spacing w:after="0" w:line="240" w:lineRule="auto"/>
        <w:rPr>
          <w:rFonts w:ascii="Arial" w:eastAsia="Arial Unicode MS" w:hAnsi="Arial" w:cs="Arial"/>
          <w:b/>
          <w:sz w:val="24"/>
          <w:szCs w:val="24"/>
          <w:lang w:val="es-ES"/>
        </w:rPr>
      </w:pPr>
    </w:p>
    <w:p w:rsidR="00F63901" w:rsidRPr="002D658A" w:rsidRDefault="00A903E7" w:rsidP="00A903E7">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01</w:t>
      </w:r>
      <w:r w:rsidR="00054A17">
        <w:rPr>
          <w:rFonts w:ascii="Arial" w:eastAsia="Arial Unicode MS" w:hAnsi="Arial" w:cs="Arial"/>
          <w:b/>
          <w:lang w:val="es-ES"/>
        </w:rPr>
        <w:t>.-</w:t>
      </w:r>
      <w:r w:rsidR="002D658A" w:rsidRPr="002D658A">
        <w:rPr>
          <w:rFonts w:ascii="Arial" w:eastAsia="Arial Unicode MS" w:hAnsi="Arial" w:cs="Arial"/>
          <w:lang w:val="es-ES"/>
        </w:rPr>
        <w:t xml:space="preserve"> SE APRUEBA Y AUTORIZA EL ORDEN DEL DÍA PARA LA PRESENTE SESIÓN</w:t>
      </w:r>
      <w:r w:rsidR="00F63901" w:rsidRPr="002D658A">
        <w:rPr>
          <w:rFonts w:ascii="Arial" w:eastAsia="Arial Unicode MS" w:hAnsi="Arial" w:cs="Arial"/>
          <w:lang w:val="es-ES"/>
        </w:rPr>
        <w:t xml:space="preserve">. </w:t>
      </w:r>
    </w:p>
    <w:p w:rsidR="00A903E7" w:rsidRPr="002D658A" w:rsidRDefault="00A903E7" w:rsidP="00A903E7">
      <w:pPr>
        <w:spacing w:after="200" w:line="240" w:lineRule="auto"/>
        <w:jc w:val="both"/>
        <w:rPr>
          <w:rFonts w:ascii="Arial" w:eastAsia="Arial Unicode MS" w:hAnsi="Arial" w:cs="Arial"/>
          <w:b/>
          <w:lang w:val="es-ES"/>
        </w:rPr>
      </w:pPr>
      <w:r w:rsidRPr="002D658A">
        <w:rPr>
          <w:rFonts w:ascii="Arial" w:eastAsia="Arial Unicode MS" w:hAnsi="Arial" w:cs="Arial"/>
          <w:b/>
          <w:lang w:val="es-ES"/>
        </w:rPr>
        <w:t>ACUERDO NO. 02</w:t>
      </w:r>
      <w:r w:rsidR="00054A17">
        <w:rPr>
          <w:rFonts w:ascii="Arial" w:eastAsia="Arial Unicode MS" w:hAnsi="Arial" w:cs="Arial"/>
          <w:b/>
          <w:lang w:val="es-ES"/>
        </w:rPr>
        <w:t xml:space="preserve">.- </w:t>
      </w:r>
      <w:r w:rsidR="002D658A" w:rsidRPr="002D658A">
        <w:rPr>
          <w:rFonts w:ascii="Arial" w:eastAsia="Arial Unicode MS" w:hAnsi="Arial" w:cs="Arial"/>
          <w:lang w:val="es-ES"/>
        </w:rPr>
        <w:t>SE APRUEBA Y AUTORIZA LA DISPENSA DE LA LECTURA DEL ACTA DE LA SESION ANTERIOR.</w:t>
      </w:r>
    </w:p>
    <w:p w:rsidR="002D658A" w:rsidRPr="00B375E6" w:rsidRDefault="00A903E7" w:rsidP="002D658A">
      <w:pPr>
        <w:spacing w:after="200" w:line="240" w:lineRule="auto"/>
        <w:jc w:val="both"/>
        <w:rPr>
          <w:rFonts w:ascii="Arial" w:eastAsia="Arial Unicode MS" w:hAnsi="Arial" w:cs="Arial"/>
          <w:lang w:val="es-ES"/>
        </w:rPr>
      </w:pPr>
      <w:r w:rsidRPr="002D658A">
        <w:rPr>
          <w:rFonts w:ascii="Arial" w:eastAsia="Arial Unicode MS" w:hAnsi="Arial" w:cs="Arial"/>
          <w:b/>
          <w:lang w:val="es-ES"/>
        </w:rPr>
        <w:t>ACUERDO NO. 03.-</w:t>
      </w:r>
      <w:r w:rsidRPr="002D658A">
        <w:rPr>
          <w:rFonts w:ascii="Arial" w:eastAsia="Arial Unicode MS" w:hAnsi="Arial" w:cs="Arial"/>
          <w:lang w:val="es-ES"/>
        </w:rPr>
        <w:t xml:space="preserve"> </w:t>
      </w:r>
      <w:r w:rsidR="00B375E6" w:rsidRPr="00B375E6">
        <w:rPr>
          <w:rFonts w:ascii="Arial" w:eastAsia="Arial Unicode MS" w:hAnsi="Arial" w:cs="Arial"/>
          <w:lang w:val="es-ES"/>
        </w:rPr>
        <w:t>SE APRUEBA Y AUTORIZA EL CONTENIDO DEL ACTA DE LA SESIÓN ANTERIOR</w:t>
      </w:r>
      <w:r w:rsidR="002D658A" w:rsidRPr="00B375E6">
        <w:rPr>
          <w:rFonts w:ascii="Arial" w:eastAsia="Arial Unicode MS" w:hAnsi="Arial" w:cs="Arial"/>
          <w:lang w:val="es-ES"/>
        </w:rPr>
        <w:t>.</w:t>
      </w:r>
    </w:p>
    <w:p w:rsidR="00A903E7" w:rsidRPr="002D658A" w:rsidRDefault="00A903E7" w:rsidP="00F63901">
      <w:pPr>
        <w:spacing w:after="200" w:line="240" w:lineRule="auto"/>
        <w:jc w:val="both"/>
        <w:rPr>
          <w:rFonts w:ascii="Arial" w:eastAsia="Arial" w:hAnsi="Arial" w:cs="Arial"/>
          <w:lang w:val="es-ES"/>
        </w:rPr>
      </w:pPr>
      <w:r w:rsidRPr="002D658A">
        <w:rPr>
          <w:rFonts w:ascii="Arial" w:eastAsia="Arial" w:hAnsi="Arial" w:cs="Arial"/>
          <w:b/>
          <w:lang w:eastAsia="es-MX"/>
        </w:rPr>
        <w:t>ACUERDO NO. 04</w:t>
      </w:r>
      <w:r w:rsidRPr="002D658A">
        <w:rPr>
          <w:rFonts w:ascii="Arial" w:eastAsia="Arial" w:hAnsi="Arial" w:cs="Arial"/>
          <w:lang w:eastAsia="es-MX"/>
        </w:rPr>
        <w:t xml:space="preserve">.- </w:t>
      </w:r>
      <w:r w:rsidR="002D658A" w:rsidRPr="002D658A">
        <w:rPr>
          <w:rFonts w:ascii="Arial" w:eastAsia="Arial" w:hAnsi="Arial" w:cs="Arial"/>
          <w:lang w:eastAsia="es-MX"/>
        </w:rPr>
        <w:t>SE APRUEBA LA DISPENSA DE LA LECTURA COMPLETA DE LOS DICTÁMENES A TRATAR EN LA PRESENTE SESIÓN DE CABILDO</w:t>
      </w:r>
      <w:r w:rsidRPr="002D658A">
        <w:rPr>
          <w:rFonts w:ascii="Arial" w:eastAsia="Arial" w:hAnsi="Arial" w:cs="Arial"/>
          <w:lang w:val="es-ES"/>
        </w:rPr>
        <w:t>.</w:t>
      </w:r>
    </w:p>
    <w:p w:rsidR="00F22CE7" w:rsidRPr="00F22CE7" w:rsidRDefault="00A903E7" w:rsidP="00F22CE7">
      <w:pPr>
        <w:widowControl w:val="0"/>
        <w:tabs>
          <w:tab w:val="left" w:pos="0"/>
        </w:tabs>
        <w:autoSpaceDE w:val="0"/>
        <w:autoSpaceDN w:val="0"/>
        <w:adjustRightInd w:val="0"/>
        <w:spacing w:before="240" w:line="240" w:lineRule="auto"/>
        <w:jc w:val="both"/>
        <w:rPr>
          <w:rFonts w:ascii="Arial" w:eastAsia="Calibri" w:hAnsi="Arial" w:cs="Arial"/>
          <w:bCs/>
          <w:color w:val="000000"/>
        </w:rPr>
      </w:pPr>
      <w:r w:rsidRPr="007B6163">
        <w:rPr>
          <w:rFonts w:ascii="Arial" w:eastAsia="Arial Unicode MS" w:hAnsi="Arial" w:cs="Arial"/>
          <w:b/>
          <w:lang w:val="es-ES"/>
        </w:rPr>
        <w:t>ACUERDO NO. 05.</w:t>
      </w:r>
      <w:r w:rsidR="00BB1450">
        <w:rPr>
          <w:rFonts w:ascii="Arial" w:eastAsia="Arial Unicode MS" w:hAnsi="Arial" w:cs="Arial"/>
          <w:b/>
          <w:lang w:val="es-ES"/>
        </w:rPr>
        <w:t>-</w:t>
      </w:r>
      <w:r w:rsidR="00BB1450">
        <w:rPr>
          <w:rFonts w:ascii="Arial" w:eastAsia="Arial Unicode MS" w:hAnsi="Arial" w:cs="Arial"/>
          <w:b/>
          <w:sz w:val="24"/>
          <w:szCs w:val="24"/>
          <w:lang w:val="es-ES"/>
        </w:rPr>
        <w:t xml:space="preserve"> </w:t>
      </w:r>
      <w:r w:rsidR="00F22CE7" w:rsidRPr="00F22CE7">
        <w:rPr>
          <w:rFonts w:ascii="Arial" w:eastAsia="Calibri" w:hAnsi="Arial" w:cs="Arial"/>
          <w:bCs/>
          <w:color w:val="000000"/>
        </w:rPr>
        <w:t xml:space="preserve">APRUEBA Y AUTORIZA EL </w:t>
      </w:r>
      <w:r w:rsidR="00F22CE7" w:rsidRPr="00F22CE7">
        <w:rPr>
          <w:rFonts w:ascii="Arial" w:hAnsi="Arial" w:cs="Arial"/>
          <w:bCs/>
          <w:lang w:val="es"/>
        </w:rPr>
        <w:t xml:space="preserve">DICTAMEN DE LA COMISION DE GOBERNACIÓN, REGLAMENTACIÓN Y MEJORA REGULATORIA RELATIVO AL INICIO DE CONSULTA PÚBLICA PARA LA CREACIÓN DEL REGLAMENTO DE CONSTRUCCIÓN PARA EL MUNICIPIO DE JUÁREZ, NUEVO LEÓN Y DEL REGLAMENTO DE ZONIFICACIÓN, USOS DE SUELO Y ESTACIONAMIENTOS DEL MUNICIPIO DE JUÁREZ, NUEVO LEÓN. </w:t>
      </w:r>
      <w:r w:rsidR="00F22CE7" w:rsidRPr="00F22CE7">
        <w:rPr>
          <w:rFonts w:ascii="Arial" w:eastAsia="Calibri" w:hAnsi="Arial" w:cs="Arial"/>
          <w:bCs/>
          <w:color w:val="000000"/>
        </w:rPr>
        <w:t xml:space="preserve">EN LOS SIGUIENTES TÉRMINOS: </w:t>
      </w:r>
    </w:p>
    <w:p w:rsidR="00F22CE7" w:rsidRPr="00F22CE7" w:rsidRDefault="00F22CE7" w:rsidP="00F22CE7">
      <w:pPr>
        <w:spacing w:after="0" w:line="240" w:lineRule="auto"/>
        <w:jc w:val="both"/>
        <w:rPr>
          <w:rFonts w:ascii="Arial" w:hAnsi="Arial" w:cs="Arial"/>
          <w:bCs/>
        </w:rPr>
      </w:pPr>
      <w:r w:rsidRPr="00F22CE7">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 los siguientes:</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jc w:val="both"/>
        <w:rPr>
          <w:rFonts w:ascii="Arial" w:hAnsi="Arial" w:cs="Arial"/>
          <w:bCs/>
          <w:sz w:val="22"/>
          <w:szCs w:val="22"/>
          <w:lang w:val="es"/>
        </w:rPr>
      </w:pPr>
      <w:r w:rsidRPr="00F22CE7">
        <w:rPr>
          <w:rFonts w:ascii="Arial" w:hAnsi="Arial" w:cs="Arial"/>
          <w:bCs/>
          <w:sz w:val="22"/>
          <w:szCs w:val="22"/>
        </w:rPr>
        <w:t>REGLAMENTO DE CONSTRUCCIÓN PARA EL MUNICIPIO DE JUÁREZ, NUEVO LEÓN;</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jc w:val="both"/>
        <w:rPr>
          <w:rFonts w:ascii="Arial" w:hAnsi="Arial" w:cs="Arial"/>
          <w:bCs/>
          <w:sz w:val="22"/>
          <w:szCs w:val="22"/>
          <w:lang w:val="es"/>
        </w:rPr>
      </w:pPr>
      <w:r w:rsidRPr="00F22CE7">
        <w:rPr>
          <w:rFonts w:ascii="Arial" w:hAnsi="Arial" w:cs="Arial"/>
          <w:bCs/>
          <w:sz w:val="22"/>
          <w:szCs w:val="22"/>
        </w:rPr>
        <w:t>REGLAMENTO DE ZONIFICACIÓN, USOS DE SUELO Y ESTACIONAMIENTOS DEL MUNICIPIO DE JUÁREZ, N</w:t>
      </w:r>
      <w:r w:rsidRPr="00F22CE7">
        <w:rPr>
          <w:rFonts w:ascii="Arial" w:hAnsi="Arial" w:cs="Arial"/>
          <w:bCs/>
          <w:sz w:val="22"/>
          <w:szCs w:val="22"/>
          <w:lang w:val="es"/>
        </w:rPr>
        <w:t>UEVO LEÓN.</w:t>
      </w:r>
    </w:p>
    <w:p w:rsidR="00F22CE7" w:rsidRPr="00F22CE7" w:rsidRDefault="00F22CE7" w:rsidP="00F22CE7">
      <w:pPr>
        <w:spacing w:after="0" w:line="240" w:lineRule="auto"/>
        <w:jc w:val="both"/>
        <w:rPr>
          <w:rFonts w:ascii="Arial" w:hAnsi="Arial" w:cs="Arial"/>
          <w:bCs/>
        </w:rPr>
      </w:pPr>
      <w:r w:rsidRPr="00F22CE7">
        <w:rPr>
          <w:rFonts w:ascii="Arial" w:hAnsi="Arial" w:cs="Arial"/>
          <w:bCs/>
        </w:rPr>
        <w:t>en los siguientes términos:</w:t>
      </w:r>
    </w:p>
    <w:p w:rsidR="00F22CE7" w:rsidRPr="00F22CE7" w:rsidRDefault="00F22CE7" w:rsidP="00F22CE7">
      <w:pPr>
        <w:spacing w:after="0" w:line="240" w:lineRule="auto"/>
        <w:jc w:val="center"/>
        <w:rPr>
          <w:rFonts w:ascii="Arial" w:hAnsi="Arial" w:cs="Arial"/>
          <w:bCs/>
          <w:u w:val="single"/>
        </w:rPr>
      </w:pPr>
      <w:r w:rsidRPr="00F22CE7">
        <w:rPr>
          <w:rFonts w:ascii="Arial" w:hAnsi="Arial" w:cs="Arial"/>
          <w:bCs/>
          <w:u w:val="single"/>
        </w:rPr>
        <w:t xml:space="preserve">CONVOCATORIA PÚBLICA </w:t>
      </w:r>
    </w:p>
    <w:p w:rsidR="00F22CE7" w:rsidRPr="00F22CE7" w:rsidRDefault="00F22CE7" w:rsidP="00F22CE7">
      <w:pPr>
        <w:spacing w:after="0" w:line="240" w:lineRule="auto"/>
        <w:jc w:val="center"/>
        <w:rPr>
          <w:rFonts w:ascii="Arial" w:hAnsi="Arial" w:cs="Arial"/>
          <w:bCs/>
          <w:u w:val="single"/>
        </w:rPr>
      </w:pPr>
      <w:r w:rsidRPr="00F22CE7">
        <w:rPr>
          <w:rFonts w:ascii="Arial" w:hAnsi="Arial" w:cs="Arial"/>
          <w:bCs/>
          <w:u w:val="single"/>
        </w:rPr>
        <w:t>A TODOS LOS HABITANTES DEL MUNICIPIO</w:t>
      </w:r>
    </w:p>
    <w:p w:rsidR="00F22CE7" w:rsidRPr="00F22CE7" w:rsidRDefault="00F22CE7" w:rsidP="00F22CE7">
      <w:pPr>
        <w:spacing w:after="0" w:line="240" w:lineRule="auto"/>
        <w:jc w:val="center"/>
        <w:rPr>
          <w:rFonts w:ascii="Arial" w:hAnsi="Arial" w:cs="Arial"/>
          <w:bCs/>
          <w:u w:val="single"/>
        </w:rPr>
      </w:pPr>
      <w:r w:rsidRPr="00F22CE7">
        <w:rPr>
          <w:rFonts w:ascii="Arial" w:hAnsi="Arial" w:cs="Arial"/>
          <w:bCs/>
          <w:u w:val="single"/>
        </w:rPr>
        <w:t>DE JUÁREZ, NUEVO LEÓN.</w:t>
      </w:r>
    </w:p>
    <w:p w:rsidR="00F22CE7" w:rsidRPr="00F22CE7" w:rsidRDefault="00F22CE7" w:rsidP="00F22CE7">
      <w:pPr>
        <w:spacing w:after="0" w:line="240" w:lineRule="auto"/>
        <w:jc w:val="both"/>
        <w:rPr>
          <w:rFonts w:ascii="Arial" w:hAnsi="Arial" w:cs="Arial"/>
          <w:bCs/>
        </w:rPr>
      </w:pPr>
      <w:r w:rsidRPr="00F22CE7">
        <w:rPr>
          <w:rFonts w:ascii="Arial" w:hAnsi="Arial" w:cs="Arial"/>
          <w:bCs/>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w:t>
      </w:r>
      <w:r w:rsidRPr="00F22CE7">
        <w:rPr>
          <w:rFonts w:ascii="Arial" w:hAnsi="Arial" w:cs="Arial"/>
          <w:bCs/>
        </w:rPr>
        <w:lastRenderedPageBreak/>
        <w:t>del Ayuntamiento de Juárez, Nuevo León, a todos los habitantes del Municipio se les hace saber del inicio de proceso de la consulta pública para la creación de los siguientes:</w:t>
      </w:r>
    </w:p>
    <w:p w:rsidR="00F22CE7" w:rsidRPr="00F22CE7" w:rsidRDefault="00F22CE7" w:rsidP="00F22CE7">
      <w:pPr>
        <w:pStyle w:val="Prrafodelista"/>
        <w:numPr>
          <w:ilvl w:val="0"/>
          <w:numId w:val="35"/>
        </w:numPr>
        <w:spacing w:before="240" w:after="200"/>
        <w:jc w:val="both"/>
        <w:rPr>
          <w:rFonts w:ascii="Arial" w:hAnsi="Arial" w:cs="Arial"/>
          <w:bCs/>
          <w:sz w:val="22"/>
          <w:szCs w:val="22"/>
        </w:rPr>
      </w:pPr>
      <w:r w:rsidRPr="00F22CE7">
        <w:rPr>
          <w:rFonts w:ascii="Arial" w:hAnsi="Arial" w:cs="Arial"/>
          <w:bCs/>
          <w:sz w:val="22"/>
          <w:szCs w:val="22"/>
        </w:rPr>
        <w:t>REGLAMENTO DE CONSTRUCCIÓN PARA EL MUNICIPIO DE JUÁREZ, NUEVO LEÓN;</w:t>
      </w:r>
    </w:p>
    <w:p w:rsidR="00F22CE7" w:rsidRPr="00F22CE7" w:rsidRDefault="00F22CE7" w:rsidP="00F22CE7">
      <w:pPr>
        <w:pStyle w:val="Prrafodelista"/>
        <w:numPr>
          <w:ilvl w:val="0"/>
          <w:numId w:val="35"/>
        </w:numPr>
        <w:spacing w:before="240" w:after="200"/>
        <w:jc w:val="both"/>
        <w:rPr>
          <w:rFonts w:ascii="Arial" w:hAnsi="Arial" w:cs="Arial"/>
          <w:bCs/>
          <w:sz w:val="22"/>
          <w:szCs w:val="22"/>
        </w:rPr>
      </w:pPr>
      <w:r w:rsidRPr="00F22CE7">
        <w:rPr>
          <w:rFonts w:ascii="Arial" w:hAnsi="Arial" w:cs="Arial"/>
          <w:bCs/>
          <w:sz w:val="22"/>
          <w:szCs w:val="22"/>
        </w:rPr>
        <w:t>REGLAMENTO DE ZONIFICACIÓN, USOS DE SUELO Y ESTACIONAMIENTOS DEL MUNICIPIO DE JUÁREZ, NUEVO LEÓN.</w:t>
      </w:r>
    </w:p>
    <w:p w:rsidR="00F22CE7" w:rsidRPr="00F22CE7" w:rsidRDefault="00F22CE7" w:rsidP="00F22CE7">
      <w:pPr>
        <w:spacing w:after="0" w:line="240" w:lineRule="auto"/>
        <w:jc w:val="both"/>
        <w:rPr>
          <w:rFonts w:ascii="Arial" w:hAnsi="Arial" w:cs="Arial"/>
          <w:bCs/>
        </w:rPr>
      </w:pPr>
      <w:r w:rsidRPr="00F22CE7">
        <w:rPr>
          <w:rFonts w:ascii="Arial" w:hAnsi="Arial" w:cs="Arial"/>
          <w:bCs/>
        </w:rPr>
        <w:t xml:space="preserve">Conforme a las siguientes bases: </w:t>
      </w:r>
    </w:p>
    <w:p w:rsidR="00F22CE7" w:rsidRPr="00F22CE7" w:rsidRDefault="00F22CE7" w:rsidP="00F22CE7">
      <w:pPr>
        <w:tabs>
          <w:tab w:val="left" w:pos="180"/>
        </w:tabs>
        <w:spacing w:after="0" w:line="240" w:lineRule="auto"/>
        <w:rPr>
          <w:rFonts w:ascii="Arial" w:hAnsi="Arial" w:cs="Arial"/>
          <w:bCs/>
        </w:rPr>
      </w:pPr>
    </w:p>
    <w:p w:rsidR="00F22CE7" w:rsidRPr="00F22CE7" w:rsidRDefault="00F22CE7" w:rsidP="00F22CE7">
      <w:pPr>
        <w:tabs>
          <w:tab w:val="left" w:pos="180"/>
        </w:tabs>
        <w:spacing w:after="0" w:line="240" w:lineRule="auto"/>
        <w:jc w:val="both"/>
        <w:rPr>
          <w:rFonts w:ascii="Arial" w:hAnsi="Arial" w:cs="Arial"/>
          <w:bCs/>
        </w:rPr>
      </w:pPr>
      <w:r w:rsidRPr="00F22CE7">
        <w:rPr>
          <w:rFonts w:ascii="Arial" w:hAnsi="Arial" w:cs="Arial"/>
          <w:bCs/>
        </w:rPr>
        <w:t xml:space="preserve">PRIMERA: Las iniciativas para la creación de los mencionados reglamento, serán recibidas para sus respectivas consultas públicas durante el plazo de 30-treinta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history="1">
        <w:r w:rsidRPr="00F22CE7">
          <w:rPr>
            <w:rStyle w:val="Hipervnculo"/>
            <w:rFonts w:ascii="Arial" w:hAnsi="Arial" w:cs="Arial"/>
            <w:bCs/>
          </w:rPr>
          <w:t>www.juarez-nl.gob.mx</w:t>
        </w:r>
      </w:hyperlink>
      <w:r w:rsidRPr="00F22CE7">
        <w:rPr>
          <w:rStyle w:val="Hipervnculo"/>
          <w:rFonts w:ascii="Arial" w:hAnsi="Arial" w:cs="Arial"/>
          <w:bCs/>
        </w:rPr>
        <w:t>.</w:t>
      </w:r>
      <w:r w:rsidRPr="00F22CE7">
        <w:rPr>
          <w:rFonts w:ascii="Arial" w:hAnsi="Arial" w:cs="Arial"/>
          <w:bCs/>
        </w:rPr>
        <w:t xml:space="preserve"> Todas las propuestas deberán contener nombre, domicilio, teléfono, ser por escrito y la firma de quien propone.</w:t>
      </w:r>
    </w:p>
    <w:p w:rsidR="00F22CE7" w:rsidRPr="00F22CE7" w:rsidRDefault="00F22CE7" w:rsidP="00F22CE7">
      <w:pPr>
        <w:tabs>
          <w:tab w:val="left" w:pos="180"/>
        </w:tabs>
        <w:spacing w:after="0" w:line="240" w:lineRule="auto"/>
        <w:jc w:val="both"/>
        <w:rPr>
          <w:rFonts w:ascii="Arial" w:hAnsi="Arial" w:cs="Arial"/>
          <w:bCs/>
        </w:rPr>
      </w:pPr>
    </w:p>
    <w:p w:rsidR="00F22CE7" w:rsidRPr="00F22CE7" w:rsidRDefault="00F22CE7" w:rsidP="00F22CE7">
      <w:pPr>
        <w:tabs>
          <w:tab w:val="left" w:pos="180"/>
        </w:tabs>
        <w:spacing w:after="0" w:line="240" w:lineRule="auto"/>
        <w:jc w:val="both"/>
        <w:rPr>
          <w:rFonts w:ascii="Arial" w:hAnsi="Arial" w:cs="Arial"/>
          <w:bCs/>
        </w:rPr>
      </w:pPr>
      <w:r w:rsidRPr="00F22CE7">
        <w:rPr>
          <w:rFonts w:ascii="Arial" w:hAnsi="Arial" w:cs="Arial"/>
          <w:bCs/>
        </w:rPr>
        <w:t xml:space="preserve">SEGUNDA: Los interesados podrán presentar por escrito sus planteamientos que consideren respecto a la creación de los reglamentos antes mencionados, en la dirección indicada, a través de las propuestas, comentarios u observaciones previo al cierre de la consulta pública. </w:t>
      </w:r>
    </w:p>
    <w:p w:rsidR="00F22CE7" w:rsidRDefault="00F22CE7" w:rsidP="00F22CE7">
      <w:pPr>
        <w:spacing w:after="120" w:line="240" w:lineRule="auto"/>
        <w:jc w:val="both"/>
        <w:rPr>
          <w:rFonts w:ascii="Arial" w:eastAsia="Arial Unicode MS" w:hAnsi="Arial" w:cs="Arial"/>
          <w:b/>
          <w:lang w:val="es-ES"/>
        </w:rPr>
      </w:pPr>
    </w:p>
    <w:p w:rsidR="00F22CE7" w:rsidRPr="00F22CE7" w:rsidRDefault="00054A17" w:rsidP="00F22CE7">
      <w:pPr>
        <w:widowControl w:val="0"/>
        <w:tabs>
          <w:tab w:val="left" w:pos="0"/>
        </w:tabs>
        <w:autoSpaceDE w:val="0"/>
        <w:autoSpaceDN w:val="0"/>
        <w:adjustRightInd w:val="0"/>
        <w:spacing w:before="240" w:line="240" w:lineRule="auto"/>
        <w:jc w:val="both"/>
        <w:rPr>
          <w:rFonts w:ascii="Arial" w:eastAsia="Calibri" w:hAnsi="Arial" w:cs="Arial"/>
          <w:bCs/>
          <w:color w:val="000000"/>
        </w:rPr>
      </w:pPr>
      <w:bookmarkStart w:id="1" w:name="_Hlk18667499"/>
      <w:r w:rsidRPr="00054A17">
        <w:rPr>
          <w:rFonts w:ascii="Arial" w:eastAsia="Arial Unicode MS" w:hAnsi="Arial" w:cs="Arial"/>
          <w:b/>
          <w:lang w:val="es-ES"/>
        </w:rPr>
        <w:t xml:space="preserve">ACUERDO NO. 06.- </w:t>
      </w:r>
      <w:bookmarkEnd w:id="1"/>
      <w:r w:rsidR="00F22CE7" w:rsidRPr="00F22CE7">
        <w:rPr>
          <w:rFonts w:ascii="Arial" w:eastAsia="Calibri" w:hAnsi="Arial" w:cs="Arial"/>
          <w:bCs/>
          <w:color w:val="000000"/>
        </w:rPr>
        <w:t xml:space="preserve">APRUEBA Y AUTORIZA EL </w:t>
      </w:r>
      <w:r w:rsidR="00F22CE7" w:rsidRPr="00F22CE7">
        <w:rPr>
          <w:rFonts w:ascii="Arial" w:hAnsi="Arial" w:cs="Arial"/>
          <w:bCs/>
          <w:lang w:val="es"/>
        </w:rPr>
        <w:t xml:space="preserve">DICTAMEN DE LA COMISIÓN DE GOBERNACIÓN, REGLAMENTACIÓN Y MEJORA REGULATORIA RELATIVO AL INICIO DE LA CONSULTA PÚBLICA PARA REFORMAR POR MODIFICACIÓN, ADICIÓN, ABROGACIÓN Y/O DEROGACIÓN DEL REGLAMENTO DE POLICÍA Y BUEN GOBIERNO DEL MUNICIPIO DE JUÁREZ, NUEVO LEÓN, DEL REGLAMENTO INTERIOR DE LA DELEGACIÓN DE LA POLICIA DEL MUNICIPIO DE JUÁREZ NUEVO LEÓN Y REGLAMENTO DE ENTREGA- RECEPCIÓN PARA EL GOBIERNO MUNICIPAL DE JUÁREZ, N.L. </w:t>
      </w:r>
      <w:r w:rsidR="00F22CE7" w:rsidRPr="00F22CE7">
        <w:rPr>
          <w:rFonts w:ascii="Arial" w:eastAsia="Calibri" w:hAnsi="Arial" w:cs="Arial"/>
          <w:bCs/>
          <w:color w:val="000000"/>
        </w:rPr>
        <w:t xml:space="preserve">EN LOS SIGUIENTES TÉRMINOS: </w:t>
      </w:r>
    </w:p>
    <w:p w:rsidR="00F22CE7" w:rsidRPr="00F22CE7" w:rsidRDefault="00F22CE7" w:rsidP="00F22CE7">
      <w:pPr>
        <w:spacing w:after="0" w:line="240" w:lineRule="auto"/>
        <w:jc w:val="both"/>
        <w:rPr>
          <w:rFonts w:ascii="Arial" w:hAnsi="Arial" w:cs="Arial"/>
          <w:bCs/>
        </w:rPr>
      </w:pPr>
      <w:r w:rsidRPr="00F22CE7">
        <w:rPr>
          <w:rFonts w:ascii="Arial" w:hAnsi="Arial" w:cs="Arial"/>
          <w:bCs/>
        </w:rPr>
        <w:t>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abrogación y/o derogación de los siguientes:</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lang w:val="es"/>
        </w:rPr>
        <w:t>REGLAMENTO DE POLICÍA Y BUEN GOBIERNO DEL MUNICIPIO DE JUÁREZ, NUEVO LEÓN.</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rPr>
        <w:t xml:space="preserve">REGLAMENTO INTERIOR DE LA DELEGACION DE LA POLICIA DEL </w:t>
      </w:r>
      <w:r w:rsidRPr="00F22CE7">
        <w:rPr>
          <w:rFonts w:ascii="Arial" w:hAnsi="Arial" w:cs="Arial"/>
          <w:bCs/>
          <w:sz w:val="22"/>
          <w:szCs w:val="22"/>
        </w:rPr>
        <w:lastRenderedPageBreak/>
        <w:t>MUNICIPIO DE JUAREZ NUEVO LEÓN.</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lang w:val="es"/>
        </w:rPr>
        <w:t>REGLAMENTO DE ENTREGA- RECEPCIÓN PARA EL GOBIERNO MUNICIPAL DE JUÁREZ, N.L.</w:t>
      </w:r>
    </w:p>
    <w:p w:rsidR="00F22CE7" w:rsidRPr="00F22CE7" w:rsidRDefault="00F22CE7" w:rsidP="00F22CE7">
      <w:pPr>
        <w:spacing w:after="0" w:line="276" w:lineRule="auto"/>
        <w:jc w:val="both"/>
        <w:rPr>
          <w:rFonts w:ascii="Arial" w:hAnsi="Arial" w:cs="Arial"/>
          <w:bCs/>
        </w:rPr>
      </w:pPr>
      <w:r w:rsidRPr="00F22CE7">
        <w:rPr>
          <w:rFonts w:ascii="Arial" w:hAnsi="Arial" w:cs="Arial"/>
          <w:bCs/>
        </w:rPr>
        <w:t>En los siguientes términos:</w:t>
      </w:r>
    </w:p>
    <w:p w:rsidR="00F22CE7" w:rsidRPr="00F22CE7" w:rsidRDefault="00F22CE7" w:rsidP="00F22CE7">
      <w:pPr>
        <w:spacing w:after="0" w:line="276" w:lineRule="auto"/>
        <w:jc w:val="center"/>
        <w:rPr>
          <w:rFonts w:ascii="Arial" w:hAnsi="Arial" w:cs="Arial"/>
          <w:bCs/>
          <w:u w:val="single"/>
        </w:rPr>
      </w:pPr>
      <w:r w:rsidRPr="00F22CE7">
        <w:rPr>
          <w:rFonts w:ascii="Arial" w:hAnsi="Arial" w:cs="Arial"/>
          <w:bCs/>
          <w:u w:val="single"/>
        </w:rPr>
        <w:t xml:space="preserve">CONVOCATORIA PÚBLICA </w:t>
      </w:r>
    </w:p>
    <w:p w:rsidR="00F22CE7" w:rsidRPr="00F22CE7" w:rsidRDefault="00F22CE7" w:rsidP="00F22CE7">
      <w:pPr>
        <w:spacing w:after="0" w:line="276" w:lineRule="auto"/>
        <w:jc w:val="center"/>
        <w:rPr>
          <w:rFonts w:ascii="Arial" w:hAnsi="Arial" w:cs="Arial"/>
          <w:bCs/>
          <w:u w:val="single"/>
        </w:rPr>
      </w:pPr>
      <w:r w:rsidRPr="00F22CE7">
        <w:rPr>
          <w:rFonts w:ascii="Arial" w:hAnsi="Arial" w:cs="Arial"/>
          <w:bCs/>
          <w:u w:val="single"/>
        </w:rPr>
        <w:t>A TODOS LOS HABITANTES DEL MUNICIPIO</w:t>
      </w:r>
    </w:p>
    <w:p w:rsidR="00F22CE7" w:rsidRPr="00F22CE7" w:rsidRDefault="00F22CE7" w:rsidP="00F22CE7">
      <w:pPr>
        <w:spacing w:after="0" w:line="276" w:lineRule="auto"/>
        <w:jc w:val="center"/>
        <w:rPr>
          <w:rFonts w:ascii="Arial" w:hAnsi="Arial" w:cs="Arial"/>
          <w:bCs/>
          <w:u w:val="single"/>
        </w:rPr>
      </w:pPr>
      <w:r w:rsidRPr="00F22CE7">
        <w:rPr>
          <w:rFonts w:ascii="Arial" w:hAnsi="Arial" w:cs="Arial"/>
          <w:bCs/>
          <w:u w:val="single"/>
        </w:rPr>
        <w:t>DE JUÁREZ, NUEVO LEÓN.</w:t>
      </w:r>
    </w:p>
    <w:p w:rsidR="00F22CE7" w:rsidRPr="00F22CE7" w:rsidRDefault="00F22CE7" w:rsidP="00F22CE7">
      <w:pPr>
        <w:spacing w:after="0" w:line="276" w:lineRule="auto"/>
        <w:jc w:val="both"/>
        <w:rPr>
          <w:rFonts w:ascii="Arial" w:hAnsi="Arial" w:cs="Arial"/>
          <w:bCs/>
        </w:rPr>
      </w:pPr>
    </w:p>
    <w:p w:rsidR="00F22CE7" w:rsidRPr="00F22CE7" w:rsidRDefault="00F22CE7" w:rsidP="00F22CE7">
      <w:pPr>
        <w:spacing w:after="0" w:line="240" w:lineRule="auto"/>
        <w:jc w:val="both"/>
        <w:rPr>
          <w:rFonts w:ascii="Arial" w:hAnsi="Arial" w:cs="Arial"/>
          <w:bCs/>
        </w:rPr>
      </w:pPr>
      <w:r w:rsidRPr="00F22CE7">
        <w:rPr>
          <w:rFonts w:ascii="Arial" w:hAnsi="Arial" w:cs="Arial"/>
          <w:bCs/>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 los siguientes:</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lang w:val="es"/>
        </w:rPr>
        <w:t>REGLAMENTO DE POLICÍA Y BUEN GOBIERNO DEL MUNICIPIO DE JUÁREZ, NUEVO LEÓN.</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rPr>
        <w:t>REGLAMENTO INTERIOR DE LA DELEGACION DE LA POLICIA DEL MUNICIPIO DE JUAREZ NUEVO LEÓN.</w:t>
      </w:r>
    </w:p>
    <w:p w:rsidR="00F22CE7" w:rsidRPr="00F22CE7" w:rsidRDefault="00F22CE7" w:rsidP="00F22CE7">
      <w:pPr>
        <w:pStyle w:val="Prrafodelista"/>
        <w:widowControl w:val="0"/>
        <w:numPr>
          <w:ilvl w:val="0"/>
          <w:numId w:val="1"/>
        </w:numPr>
        <w:tabs>
          <w:tab w:val="left" w:pos="0"/>
        </w:tabs>
        <w:autoSpaceDE w:val="0"/>
        <w:autoSpaceDN w:val="0"/>
        <w:adjustRightInd w:val="0"/>
        <w:spacing w:before="240" w:after="200" w:line="276" w:lineRule="auto"/>
        <w:jc w:val="both"/>
        <w:rPr>
          <w:rFonts w:ascii="Arial" w:hAnsi="Arial" w:cs="Arial"/>
          <w:bCs/>
          <w:sz w:val="22"/>
          <w:szCs w:val="22"/>
          <w:lang w:val="es"/>
        </w:rPr>
      </w:pPr>
      <w:r w:rsidRPr="00F22CE7">
        <w:rPr>
          <w:rFonts w:ascii="Arial" w:hAnsi="Arial" w:cs="Arial"/>
          <w:bCs/>
          <w:sz w:val="22"/>
          <w:szCs w:val="22"/>
          <w:lang w:val="es"/>
        </w:rPr>
        <w:t>REGLAMENTO DE ENTREGA- RECEPCIÓN PARA EL GOBIERNO MUNICIPAL DE JUÁREZ, N.L.</w:t>
      </w:r>
    </w:p>
    <w:p w:rsidR="00F22CE7" w:rsidRPr="00F22CE7" w:rsidRDefault="00F22CE7" w:rsidP="00F22CE7">
      <w:pPr>
        <w:pStyle w:val="Prrafodelista"/>
        <w:widowControl w:val="0"/>
        <w:tabs>
          <w:tab w:val="left" w:pos="0"/>
        </w:tabs>
        <w:autoSpaceDE w:val="0"/>
        <w:autoSpaceDN w:val="0"/>
        <w:adjustRightInd w:val="0"/>
        <w:spacing w:before="240"/>
        <w:jc w:val="both"/>
        <w:rPr>
          <w:rFonts w:ascii="Arial" w:hAnsi="Arial" w:cs="Arial"/>
          <w:bCs/>
          <w:sz w:val="22"/>
          <w:szCs w:val="22"/>
          <w:lang w:val="es"/>
        </w:rPr>
      </w:pPr>
    </w:p>
    <w:p w:rsidR="00F22CE7" w:rsidRPr="00F22CE7" w:rsidRDefault="00F22CE7" w:rsidP="00F22CE7">
      <w:pPr>
        <w:spacing w:after="0" w:line="276" w:lineRule="auto"/>
        <w:jc w:val="both"/>
        <w:rPr>
          <w:rFonts w:ascii="Arial" w:hAnsi="Arial" w:cs="Arial"/>
          <w:bCs/>
        </w:rPr>
      </w:pPr>
      <w:r w:rsidRPr="00F22CE7">
        <w:rPr>
          <w:rFonts w:ascii="Arial" w:hAnsi="Arial" w:cs="Arial"/>
          <w:bCs/>
        </w:rPr>
        <w:t xml:space="preserve">Conforme a las siguientes bases: </w:t>
      </w:r>
    </w:p>
    <w:p w:rsidR="00F22CE7" w:rsidRPr="00F22CE7" w:rsidRDefault="00F22CE7" w:rsidP="00F22CE7">
      <w:pPr>
        <w:tabs>
          <w:tab w:val="left" w:pos="180"/>
        </w:tabs>
        <w:spacing w:after="0" w:line="276" w:lineRule="auto"/>
        <w:rPr>
          <w:rFonts w:ascii="Arial" w:hAnsi="Arial" w:cs="Arial"/>
          <w:bCs/>
        </w:rPr>
      </w:pPr>
    </w:p>
    <w:p w:rsidR="00F22CE7" w:rsidRPr="00F22CE7" w:rsidRDefault="00F22CE7" w:rsidP="00F22CE7">
      <w:pPr>
        <w:tabs>
          <w:tab w:val="left" w:pos="180"/>
        </w:tabs>
        <w:spacing w:after="0" w:line="276" w:lineRule="auto"/>
        <w:jc w:val="both"/>
        <w:rPr>
          <w:rFonts w:ascii="Arial" w:hAnsi="Arial" w:cs="Arial"/>
          <w:bCs/>
        </w:rPr>
      </w:pPr>
      <w:r w:rsidRPr="00F22CE7">
        <w:rPr>
          <w:rFonts w:ascii="Arial" w:hAnsi="Arial" w:cs="Arial"/>
          <w:bCs/>
        </w:rPr>
        <w:t xml:space="preserve">PRIMERA: Las iniciativas para la reforma de los mencionados reglamentos, serán recibidas para sus respectivas consultas públicas durante el plazo de 30-treinta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history="1">
        <w:r w:rsidRPr="00F22CE7">
          <w:rPr>
            <w:rStyle w:val="Hipervnculo"/>
            <w:rFonts w:ascii="Arial" w:hAnsi="Arial" w:cs="Arial"/>
            <w:bCs/>
          </w:rPr>
          <w:t>www.juarez-nl.gob.mx</w:t>
        </w:r>
      </w:hyperlink>
      <w:r w:rsidRPr="00F22CE7">
        <w:rPr>
          <w:rStyle w:val="Hipervnculo"/>
          <w:rFonts w:ascii="Arial" w:hAnsi="Arial" w:cs="Arial"/>
          <w:bCs/>
        </w:rPr>
        <w:t>.</w:t>
      </w:r>
      <w:r w:rsidRPr="00F22CE7">
        <w:rPr>
          <w:rFonts w:ascii="Arial" w:hAnsi="Arial" w:cs="Arial"/>
          <w:bCs/>
        </w:rPr>
        <w:t xml:space="preserve"> Todas las propuestas deberán contener nombre, domicilio, teléfono, ser por escrito y la firma de quien propone.</w:t>
      </w:r>
    </w:p>
    <w:p w:rsidR="00F22CE7" w:rsidRPr="00F22CE7" w:rsidRDefault="00F22CE7" w:rsidP="00F22CE7">
      <w:pPr>
        <w:tabs>
          <w:tab w:val="left" w:pos="180"/>
        </w:tabs>
        <w:spacing w:after="0" w:line="240" w:lineRule="auto"/>
        <w:jc w:val="both"/>
        <w:rPr>
          <w:rFonts w:ascii="Arial" w:hAnsi="Arial" w:cs="Arial"/>
          <w:bCs/>
        </w:rPr>
      </w:pPr>
    </w:p>
    <w:p w:rsidR="00F22CE7" w:rsidRPr="00F22CE7" w:rsidRDefault="00F22CE7" w:rsidP="00F22CE7">
      <w:pPr>
        <w:tabs>
          <w:tab w:val="left" w:pos="180"/>
        </w:tabs>
        <w:spacing w:after="0" w:line="276" w:lineRule="auto"/>
        <w:jc w:val="both"/>
        <w:rPr>
          <w:rFonts w:ascii="Arial" w:hAnsi="Arial" w:cs="Arial"/>
          <w:bCs/>
        </w:rPr>
      </w:pPr>
      <w:r w:rsidRPr="00F22CE7">
        <w:rPr>
          <w:rFonts w:ascii="Arial" w:hAnsi="Arial" w:cs="Arial"/>
          <w:bCs/>
        </w:rPr>
        <w:t xml:space="preserve">SEGUNDA: Los interesados podrán presentar por escrito sus planteamientos que consideren respecto a las reformas de los reglamentos antes mencionados, en la dirección indicada, a través de las propuestas, comentarios u observaciones previo al cierre de la consulta pública. </w:t>
      </w:r>
    </w:p>
    <w:p w:rsidR="00054A17" w:rsidRDefault="00054A17" w:rsidP="00F22CE7">
      <w:pPr>
        <w:spacing w:after="120" w:line="240" w:lineRule="auto"/>
        <w:jc w:val="both"/>
        <w:rPr>
          <w:rFonts w:ascii="Arial" w:hAnsi="Arial" w:cs="Arial"/>
        </w:rPr>
      </w:pPr>
    </w:p>
    <w:p w:rsidR="00F22CE7" w:rsidRPr="00413C01" w:rsidRDefault="00F22CE7" w:rsidP="00F22CE7">
      <w:pPr>
        <w:widowControl w:val="0"/>
        <w:tabs>
          <w:tab w:val="left" w:pos="0"/>
        </w:tabs>
        <w:autoSpaceDE w:val="0"/>
        <w:autoSpaceDN w:val="0"/>
        <w:adjustRightInd w:val="0"/>
        <w:spacing w:before="240" w:line="240" w:lineRule="auto"/>
        <w:jc w:val="both"/>
        <w:rPr>
          <w:rFonts w:ascii="Arial" w:hAnsi="Arial" w:cs="Arial"/>
          <w:bCs/>
          <w:lang w:val="es"/>
        </w:rPr>
      </w:pPr>
      <w:r w:rsidRPr="00054A17">
        <w:rPr>
          <w:rFonts w:ascii="Arial" w:eastAsia="Arial Unicode MS" w:hAnsi="Arial" w:cs="Arial"/>
          <w:b/>
          <w:lang w:val="es-ES"/>
        </w:rPr>
        <w:lastRenderedPageBreak/>
        <w:t>ACUERDO NO. 0</w:t>
      </w:r>
      <w:r>
        <w:rPr>
          <w:rFonts w:ascii="Arial" w:eastAsia="Arial Unicode MS" w:hAnsi="Arial" w:cs="Arial"/>
          <w:b/>
          <w:lang w:val="es-ES"/>
        </w:rPr>
        <w:t>7</w:t>
      </w:r>
      <w:r w:rsidRPr="00054A17">
        <w:rPr>
          <w:rFonts w:ascii="Arial" w:eastAsia="Arial Unicode MS" w:hAnsi="Arial" w:cs="Arial"/>
          <w:b/>
          <w:lang w:val="es-ES"/>
        </w:rPr>
        <w:t>.-</w:t>
      </w:r>
      <w:r w:rsidRPr="00F22CE7">
        <w:rPr>
          <w:rFonts w:ascii="Arial" w:eastAsia="Arial Unicode MS" w:hAnsi="Arial" w:cs="Arial"/>
          <w:b/>
          <w:sz w:val="24"/>
          <w:szCs w:val="24"/>
          <w:lang w:val="es-ES"/>
        </w:rPr>
        <w:t xml:space="preserve"> </w:t>
      </w:r>
      <w:r w:rsidRPr="00413C01">
        <w:rPr>
          <w:rFonts w:ascii="Arial" w:eastAsia="Arial Unicode MS" w:hAnsi="Arial" w:cs="Arial"/>
          <w:bCs/>
          <w:lang w:val="es-ES"/>
        </w:rPr>
        <w:t xml:space="preserve">CON </w:t>
      </w:r>
      <w:bookmarkStart w:id="2" w:name="_Hlk11232807"/>
      <w:r w:rsidRPr="00413C01">
        <w:rPr>
          <w:rFonts w:ascii="Arial" w:eastAsia="Arial Unicode MS" w:hAnsi="Arial" w:cs="Arial"/>
          <w:bCs/>
          <w:lang w:val="es-ES"/>
        </w:rPr>
        <w:t xml:space="preserve">QUINCE VOTOS A FAVOR Y POR MAYORÍA DE </w:t>
      </w:r>
      <w:bookmarkEnd w:id="2"/>
      <w:r w:rsidRPr="00413C01">
        <w:rPr>
          <w:rFonts w:ascii="Arial" w:eastAsia="Arial" w:hAnsi="Arial" w:cs="Arial"/>
          <w:bCs/>
          <w:lang w:eastAsia="es-MX"/>
        </w:rPr>
        <w:t xml:space="preserve">VOTOS </w:t>
      </w:r>
      <w:r w:rsidRPr="00413C01">
        <w:rPr>
          <w:rFonts w:ascii="Arial" w:eastAsia="Arial Unicode MS" w:hAnsi="Arial" w:cs="Arial"/>
          <w:bCs/>
          <w:lang w:val="es-ES"/>
        </w:rPr>
        <w:t>DE LOS EDILES PRESENTES</w:t>
      </w:r>
      <w:r w:rsidRPr="00413C01">
        <w:rPr>
          <w:rFonts w:ascii="Arial" w:eastAsia="Calibri" w:hAnsi="Arial" w:cs="Arial"/>
          <w:bCs/>
          <w:color w:val="000000"/>
        </w:rPr>
        <w:t xml:space="preserve">, EL AYUNTAMIENTO DE JUÁREZ, NUEVO LEÓN APRUEBA Y AUTORIZA EL </w:t>
      </w:r>
      <w:r w:rsidRPr="00413C01">
        <w:rPr>
          <w:rFonts w:ascii="Arial" w:hAnsi="Arial" w:cs="Arial"/>
          <w:bCs/>
          <w:lang w:val="es"/>
        </w:rPr>
        <w:t>DICTAMEN DE DECLARACIÓN DE INCORPORACIÓN EMITIDO POR LA COMISIÓN DE HACIENDA Y PATRIMONIO MUNICIPALES, DEL R. AYUNTAMIENTO DE JUÁREZ, NUEVO LEÓN,</w:t>
      </w:r>
      <w:r w:rsidRPr="00413C01">
        <w:rPr>
          <w:rFonts w:ascii="Arial" w:hAnsi="Arial" w:cs="Arial"/>
          <w:bCs/>
        </w:rPr>
        <w:t xml:space="preserve"> </w:t>
      </w:r>
      <w:r w:rsidRPr="00413C01">
        <w:rPr>
          <w:rFonts w:ascii="Arial" w:eastAsia="Calibri" w:hAnsi="Arial" w:cs="Arial"/>
          <w:bCs/>
          <w:color w:val="000000"/>
        </w:rPr>
        <w:t xml:space="preserve">EN LOS SIGUIENTES TÉRMINOS: </w:t>
      </w:r>
    </w:p>
    <w:p w:rsidR="00F22CE7" w:rsidRPr="00413C01" w:rsidRDefault="00F22CE7" w:rsidP="00F22CE7">
      <w:pPr>
        <w:spacing w:before="240" w:after="0" w:line="240" w:lineRule="auto"/>
        <w:jc w:val="both"/>
        <w:rPr>
          <w:rFonts w:ascii="Arial" w:hAnsi="Arial" w:cs="Arial"/>
          <w:bCs/>
        </w:rPr>
      </w:pPr>
      <w:r w:rsidRPr="00413C01">
        <w:rPr>
          <w:rFonts w:ascii="Arial" w:hAnsi="Arial" w:cs="Arial"/>
          <w:bCs/>
        </w:rPr>
        <w:t>PRIMERO. - Se aprueba, autoriza y expide la DECLARATORIA DE INCORPORACIÓN AL PATRIMONIO MUNICIPAL del</w:t>
      </w:r>
      <w:r w:rsidRPr="00413C01">
        <w:rPr>
          <w:rFonts w:ascii="Arial" w:hAnsi="Arial" w:cs="Arial"/>
          <w:bCs/>
          <w:lang w:eastAsia="es-ES"/>
        </w:rPr>
        <w:t xml:space="preserve"> </w:t>
      </w:r>
      <w:r w:rsidRPr="00413C01">
        <w:rPr>
          <w:rFonts w:ascii="Arial" w:hAnsi="Arial" w:cs="Arial"/>
          <w:bCs/>
        </w:rPr>
        <w:t xml:space="preserve">área que a continuación se describe: </w:t>
      </w:r>
    </w:p>
    <w:p w:rsidR="00F22CE7" w:rsidRPr="00413C01" w:rsidRDefault="00F22CE7" w:rsidP="00F22CE7">
      <w:pPr>
        <w:spacing w:before="240" w:after="0"/>
        <w:jc w:val="both"/>
        <w:rPr>
          <w:rFonts w:ascii="Arial" w:hAnsi="Arial" w:cs="Arial"/>
          <w:bCs/>
        </w:rPr>
      </w:pPr>
      <w:r w:rsidRPr="00413C01">
        <w:rPr>
          <w:rFonts w:ascii="Arial" w:hAnsi="Arial" w:cs="Arial"/>
          <w:bCs/>
        </w:rPr>
        <w:t>Área Municipal identificada como lote 21 Manzana 91 del Fraccionamiento Valle de Vaquerías En el Municipio de Juárez N.L. con superficie de 3,679.38m2</w:t>
      </w:r>
    </w:p>
    <w:p w:rsidR="00F22CE7" w:rsidRPr="00413C01" w:rsidRDefault="00F22CE7" w:rsidP="00F22CE7">
      <w:pPr>
        <w:spacing w:before="240" w:after="0"/>
        <w:rPr>
          <w:rFonts w:ascii="Arial" w:hAnsi="Arial" w:cs="Arial"/>
          <w:bCs/>
        </w:rPr>
      </w:pPr>
      <w:r w:rsidRPr="00413C01">
        <w:rPr>
          <w:rFonts w:ascii="Arial" w:hAnsi="Arial" w:cs="Arial"/>
          <w:bCs/>
        </w:rPr>
        <w:t>Con la siguiente descripción.</w:t>
      </w:r>
    </w:p>
    <w:p w:rsidR="00F22CE7" w:rsidRPr="00413C01" w:rsidRDefault="00F22CE7" w:rsidP="00F22CE7">
      <w:pPr>
        <w:spacing w:after="0"/>
        <w:rPr>
          <w:rFonts w:ascii="Arial" w:hAnsi="Arial" w:cs="Arial"/>
          <w:bCs/>
        </w:rPr>
      </w:pPr>
    </w:p>
    <w:tbl>
      <w:tblPr>
        <w:tblW w:w="5364" w:type="dxa"/>
        <w:jc w:val="center"/>
        <w:tblCellMar>
          <w:left w:w="70" w:type="dxa"/>
          <w:right w:w="70" w:type="dxa"/>
        </w:tblCellMar>
        <w:tblLook w:val="04A0" w:firstRow="1" w:lastRow="0" w:firstColumn="1" w:lastColumn="0" w:noHBand="0" w:noVBand="1"/>
      </w:tblPr>
      <w:tblGrid>
        <w:gridCol w:w="296"/>
        <w:gridCol w:w="327"/>
        <w:gridCol w:w="1043"/>
        <w:gridCol w:w="1482"/>
        <w:gridCol w:w="983"/>
        <w:gridCol w:w="1288"/>
      </w:tblGrid>
      <w:tr w:rsidR="00F22CE7" w:rsidRPr="00413C01" w:rsidTr="00413C01">
        <w:trPr>
          <w:trHeight w:val="228"/>
          <w:jc w:val="center"/>
        </w:trPr>
        <w:tc>
          <w:tcPr>
            <w:tcW w:w="53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AREA MUNICIPAL PARQUE L-21 M-91</w:t>
            </w:r>
          </w:p>
        </w:tc>
      </w:tr>
      <w:tr w:rsidR="00F22CE7" w:rsidRPr="00413C01" w:rsidTr="00413C01">
        <w:trPr>
          <w:trHeight w:val="228"/>
          <w:jc w:val="center"/>
        </w:trPr>
        <w:tc>
          <w:tcPr>
            <w:tcW w:w="2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E</w:t>
            </w:r>
          </w:p>
        </w:tc>
        <w:tc>
          <w:tcPr>
            <w:tcW w:w="28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PV</w:t>
            </w:r>
          </w:p>
        </w:tc>
        <w:tc>
          <w:tcPr>
            <w:tcW w:w="10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DISTANCIA</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RUMBO</w:t>
            </w:r>
          </w:p>
        </w:tc>
        <w:tc>
          <w:tcPr>
            <w:tcW w:w="22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       </w:t>
            </w:r>
          </w:p>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 C O </w:t>
            </w:r>
            <w:proofErr w:type="spellStart"/>
            <w:r w:rsidRPr="00413C01">
              <w:rPr>
                <w:rFonts w:ascii="Arial" w:eastAsia="Times New Roman" w:hAnsi="Arial" w:cs="Arial"/>
                <w:bCs/>
                <w:color w:val="000000"/>
                <w:sz w:val="14"/>
                <w:szCs w:val="14"/>
                <w:lang w:eastAsia="es-MX"/>
              </w:rPr>
              <w:t>O</w:t>
            </w:r>
            <w:proofErr w:type="spellEnd"/>
            <w:r w:rsidRPr="00413C01">
              <w:rPr>
                <w:rFonts w:ascii="Arial" w:eastAsia="Times New Roman" w:hAnsi="Arial" w:cs="Arial"/>
                <w:bCs/>
                <w:color w:val="000000"/>
                <w:sz w:val="14"/>
                <w:szCs w:val="14"/>
                <w:lang w:eastAsia="es-MX"/>
              </w:rPr>
              <w:t xml:space="preserve"> R D E N A D A S </w:t>
            </w:r>
          </w:p>
        </w:tc>
      </w:tr>
      <w:tr w:rsidR="00F22CE7" w:rsidRPr="00413C01" w:rsidTr="00413C01">
        <w:trPr>
          <w:trHeight w:val="228"/>
          <w:jc w:val="center"/>
        </w:trPr>
        <w:tc>
          <w:tcPr>
            <w:tcW w:w="277" w:type="dxa"/>
            <w:vMerge/>
            <w:tcBorders>
              <w:top w:val="nil"/>
              <w:left w:val="single" w:sz="4" w:space="0" w:color="auto"/>
              <w:bottom w:val="single" w:sz="4" w:space="0" w:color="auto"/>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289" w:type="dxa"/>
            <w:vMerge/>
            <w:tcBorders>
              <w:top w:val="nil"/>
              <w:left w:val="single" w:sz="4" w:space="0" w:color="auto"/>
              <w:bottom w:val="single" w:sz="4" w:space="0" w:color="auto"/>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1043" w:type="dxa"/>
            <w:vMerge/>
            <w:tcBorders>
              <w:top w:val="nil"/>
              <w:left w:val="single" w:sz="4" w:space="0" w:color="auto"/>
              <w:bottom w:val="single" w:sz="4" w:space="0" w:color="auto"/>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1482" w:type="dxa"/>
            <w:vMerge/>
            <w:tcBorders>
              <w:top w:val="nil"/>
              <w:left w:val="single" w:sz="4" w:space="0" w:color="auto"/>
              <w:bottom w:val="single" w:sz="4" w:space="0" w:color="auto"/>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20</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21</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44.267</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42</w:t>
            </w:r>
            <w:proofErr w:type="gramEnd"/>
            <w:r w:rsidRPr="00413C01">
              <w:rPr>
                <w:rFonts w:ascii="Arial" w:eastAsia="Times New Roman" w:hAnsi="Arial" w:cs="Arial"/>
                <w:bCs/>
                <w:color w:val="000000"/>
                <w:sz w:val="14"/>
                <w:szCs w:val="14"/>
                <w:lang w:eastAsia="es-MX"/>
              </w:rPr>
              <w:t>°14´39.7"  E</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3127.675</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4368.317</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21</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22</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7.987</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04</w:t>
            </w:r>
            <w:proofErr w:type="gramEnd"/>
            <w:r w:rsidRPr="00413C01">
              <w:rPr>
                <w:rFonts w:ascii="Arial" w:eastAsia="Times New Roman" w:hAnsi="Arial" w:cs="Arial"/>
                <w:bCs/>
                <w:color w:val="000000"/>
                <w:sz w:val="14"/>
                <w:szCs w:val="14"/>
                <w:lang w:eastAsia="es-MX"/>
              </w:rPr>
              <w:t>°18´43.4"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3157.435</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4401.087</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22</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23</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38.31</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50</w:t>
            </w:r>
            <w:proofErr w:type="gramEnd"/>
            <w:r w:rsidRPr="00413C01">
              <w:rPr>
                <w:rFonts w:ascii="Arial" w:eastAsia="Times New Roman" w:hAnsi="Arial" w:cs="Arial"/>
                <w:bCs/>
                <w:color w:val="000000"/>
                <w:sz w:val="14"/>
                <w:szCs w:val="14"/>
                <w:lang w:eastAsia="es-MX"/>
              </w:rPr>
              <w:t>°52´10.6"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3156.834</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4409.051</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23</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24</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13.564</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83</w:t>
            </w:r>
            <w:proofErr w:type="gramEnd"/>
            <w:r w:rsidRPr="00413C01">
              <w:rPr>
                <w:rFonts w:ascii="Arial" w:eastAsia="Times New Roman" w:hAnsi="Arial" w:cs="Arial"/>
                <w:bCs/>
                <w:color w:val="000000"/>
                <w:sz w:val="14"/>
                <w:szCs w:val="14"/>
                <w:lang w:eastAsia="es-MX"/>
              </w:rPr>
              <w:t>°43´44.5"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3127.117</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4433.228</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24</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25</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38.789</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88</w:t>
            </w:r>
            <w:proofErr w:type="gramEnd"/>
            <w:r w:rsidRPr="00413C01">
              <w:rPr>
                <w:rFonts w:ascii="Arial" w:eastAsia="Times New Roman" w:hAnsi="Arial" w:cs="Arial"/>
                <w:bCs/>
                <w:color w:val="000000"/>
                <w:sz w:val="14"/>
                <w:szCs w:val="14"/>
                <w:lang w:eastAsia="es-MX"/>
              </w:rPr>
              <w:t>°21´25.8"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3113.633</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4434.710</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25</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26</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12.325</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N  89</w:t>
            </w:r>
            <w:proofErr w:type="gramEnd"/>
            <w:r w:rsidRPr="00413C01">
              <w:rPr>
                <w:rFonts w:ascii="Arial" w:eastAsia="Times New Roman" w:hAnsi="Arial" w:cs="Arial"/>
                <w:bCs/>
                <w:color w:val="000000"/>
                <w:sz w:val="14"/>
                <w:szCs w:val="14"/>
                <w:lang w:eastAsia="es-MX"/>
              </w:rPr>
              <w:t>°39´51.1"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3074.861</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4435.822</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26</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27</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11.218</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S  63</w:t>
            </w:r>
            <w:proofErr w:type="gramEnd"/>
            <w:r w:rsidRPr="00413C01">
              <w:rPr>
                <w:rFonts w:ascii="Arial" w:eastAsia="Times New Roman" w:hAnsi="Arial" w:cs="Arial"/>
                <w:bCs/>
                <w:color w:val="000000"/>
                <w:sz w:val="14"/>
                <w:szCs w:val="14"/>
                <w:lang w:eastAsia="es-MX"/>
              </w:rPr>
              <w:t>°10´59.2" W</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3062.536</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4435.894</w:t>
            </w:r>
          </w:p>
        </w:tc>
      </w:tr>
      <w:tr w:rsidR="00F22CE7" w:rsidRPr="00413C01" w:rsidTr="00413C01">
        <w:trPr>
          <w:trHeight w:val="228"/>
          <w:jc w:val="center"/>
        </w:trPr>
        <w:tc>
          <w:tcPr>
            <w:tcW w:w="277"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27</w:t>
            </w:r>
          </w:p>
        </w:tc>
        <w:tc>
          <w:tcPr>
            <w:tcW w:w="289"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20</w:t>
            </w:r>
          </w:p>
        </w:tc>
        <w:tc>
          <w:tcPr>
            <w:tcW w:w="10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97.754</w:t>
            </w:r>
          </w:p>
        </w:tc>
        <w:tc>
          <w:tcPr>
            <w:tcW w:w="148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roofErr w:type="gramStart"/>
            <w:r w:rsidRPr="00413C01">
              <w:rPr>
                <w:rFonts w:ascii="Arial" w:eastAsia="Times New Roman" w:hAnsi="Arial" w:cs="Arial"/>
                <w:bCs/>
                <w:color w:val="000000"/>
                <w:sz w:val="14"/>
                <w:szCs w:val="14"/>
                <w:lang w:eastAsia="es-MX"/>
              </w:rPr>
              <w:t>S  50</w:t>
            </w:r>
            <w:proofErr w:type="gramEnd"/>
            <w:r w:rsidRPr="00413C01">
              <w:rPr>
                <w:rFonts w:ascii="Arial" w:eastAsia="Times New Roman" w:hAnsi="Arial" w:cs="Arial"/>
                <w:bCs/>
                <w:color w:val="000000"/>
                <w:sz w:val="14"/>
                <w:szCs w:val="14"/>
                <w:lang w:eastAsia="es-MX"/>
              </w:rPr>
              <w:t>°14´36.9"  E</w:t>
            </w:r>
          </w:p>
        </w:tc>
        <w:tc>
          <w:tcPr>
            <w:tcW w:w="98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3052.524</w:t>
            </w:r>
          </w:p>
        </w:tc>
        <w:tc>
          <w:tcPr>
            <w:tcW w:w="1287"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4430.833</w:t>
            </w:r>
          </w:p>
        </w:tc>
      </w:tr>
      <w:tr w:rsidR="00F22CE7" w:rsidRPr="00413C01" w:rsidTr="00413C01">
        <w:trPr>
          <w:trHeight w:val="228"/>
          <w:jc w:val="center"/>
        </w:trPr>
        <w:tc>
          <w:tcPr>
            <w:tcW w:w="5364" w:type="dxa"/>
            <w:gridSpan w:val="6"/>
            <w:tcBorders>
              <w:top w:val="single" w:sz="4" w:space="0" w:color="auto"/>
              <w:left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AREA = 3,766.54 M2</w:t>
            </w:r>
          </w:p>
        </w:tc>
      </w:tr>
      <w:tr w:rsidR="00F22CE7" w:rsidRPr="00413C01" w:rsidTr="00413C01">
        <w:trPr>
          <w:trHeight w:val="1477"/>
          <w:jc w:val="center"/>
        </w:trPr>
        <w:tc>
          <w:tcPr>
            <w:tcW w:w="5364" w:type="dxa"/>
            <w:gridSpan w:val="6"/>
            <w:tcBorders>
              <w:left w:val="single" w:sz="4" w:space="0" w:color="auto"/>
              <w:bottom w:val="single" w:sz="4" w:space="0" w:color="auto"/>
              <w:right w:val="single" w:sz="4" w:space="0" w:color="auto"/>
            </w:tcBorders>
            <w:shd w:val="clear" w:color="auto" w:fill="auto"/>
            <w:noWrap/>
            <w:vAlign w:val="bottom"/>
          </w:tcPr>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CURVA     RADIO        LC       CUERDA      DELTA        AREA            </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21-22     5.50          8.94         7.99         93°07´            +9.48     </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23-24     12.50        14.34     13.56       65°43´         +18.40</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24-25    41.00         40.40    38.79        56°05´        -127.70</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25-26    12.50         12.89    12.33        59°05´       +13.53</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26-27    134.75       11.22    11.22         56°28´    -0.87</w:t>
            </w:r>
          </w:p>
          <w:p w:rsidR="00F22CE7" w:rsidRPr="00413C01" w:rsidRDefault="00F22CE7" w:rsidP="00135BE2">
            <w:pPr>
              <w:spacing w:after="0"/>
              <w:rPr>
                <w:rFonts w:ascii="Arial" w:hAnsi="Arial" w:cs="Arial"/>
                <w:bCs/>
                <w:sz w:val="14"/>
                <w:szCs w:val="14"/>
              </w:rPr>
            </w:pPr>
            <w:r w:rsidRPr="00413C01">
              <w:rPr>
                <w:rFonts w:ascii="Arial" w:hAnsi="Arial" w:cs="Arial"/>
                <w:bCs/>
                <w:sz w:val="14"/>
                <w:szCs w:val="14"/>
              </w:rPr>
              <w:t xml:space="preserve">                                  AREA = 3,679.38 M2</w:t>
            </w:r>
          </w:p>
        </w:tc>
      </w:tr>
    </w:tbl>
    <w:p w:rsidR="00F22CE7" w:rsidRPr="00413C01" w:rsidRDefault="00F22CE7" w:rsidP="00F22CE7">
      <w:pPr>
        <w:spacing w:after="0" w:line="240" w:lineRule="auto"/>
        <w:jc w:val="both"/>
        <w:rPr>
          <w:rFonts w:ascii="Arial" w:hAnsi="Arial" w:cs="Arial"/>
          <w:bCs/>
        </w:rPr>
      </w:pPr>
      <w:r w:rsidRPr="00413C01">
        <w:rPr>
          <w:rFonts w:ascii="Arial" w:hAnsi="Arial" w:cs="Arial"/>
          <w:bCs/>
        </w:rPr>
        <w:t xml:space="preserve">                                                                              </w:t>
      </w:r>
    </w:p>
    <w:p w:rsidR="00F22CE7" w:rsidRPr="00413C01" w:rsidRDefault="00F22CE7" w:rsidP="00F22CE7">
      <w:pPr>
        <w:jc w:val="both"/>
        <w:rPr>
          <w:rFonts w:ascii="Arial" w:hAnsi="Arial" w:cs="Arial"/>
          <w:bCs/>
        </w:rPr>
      </w:pPr>
      <w:r w:rsidRPr="00413C01">
        <w:rPr>
          <w:rFonts w:ascii="Arial" w:hAnsi="Arial" w:cs="Arial"/>
          <w:bCs/>
        </w:rPr>
        <w:t xml:space="preserve">Dicho inmueble lo ampara los siguientes datos de registro: A Favor del Municipio de Juárez N.L., Bajo </w:t>
      </w:r>
      <w:proofErr w:type="gramStart"/>
      <w:r w:rsidRPr="00413C01">
        <w:rPr>
          <w:rFonts w:ascii="Arial" w:hAnsi="Arial" w:cs="Arial"/>
          <w:bCs/>
        </w:rPr>
        <w:t>el  No</w:t>
      </w:r>
      <w:proofErr w:type="gramEnd"/>
      <w:r w:rsidRPr="00413C01">
        <w:rPr>
          <w:rFonts w:ascii="Arial" w:hAnsi="Arial" w:cs="Arial"/>
          <w:bCs/>
        </w:rPr>
        <w:t xml:space="preserve">.498 Vol.78 Libro 5 propiedades de fecha 20 de  Enero 2005 Secc. </w:t>
      </w:r>
      <w:proofErr w:type="spellStart"/>
      <w:r w:rsidRPr="00413C01">
        <w:rPr>
          <w:rFonts w:ascii="Arial" w:hAnsi="Arial" w:cs="Arial"/>
          <w:bCs/>
        </w:rPr>
        <w:t>fracc</w:t>
      </w:r>
      <w:proofErr w:type="spellEnd"/>
      <w:r w:rsidRPr="00413C01">
        <w:rPr>
          <w:rFonts w:ascii="Arial" w:hAnsi="Arial" w:cs="Arial"/>
          <w:bCs/>
        </w:rPr>
        <w:t>, Bajo el Número 2, Volumen 28, Libro 1, con fecha 20 Enero  2005.</w:t>
      </w:r>
    </w:p>
    <w:p w:rsidR="00F22CE7" w:rsidRPr="00413C01" w:rsidRDefault="00F22CE7" w:rsidP="00F22CE7">
      <w:pPr>
        <w:jc w:val="both"/>
        <w:rPr>
          <w:rFonts w:ascii="Arial" w:hAnsi="Arial" w:cs="Arial"/>
          <w:bCs/>
        </w:rPr>
      </w:pPr>
      <w:r w:rsidRPr="00413C01">
        <w:rPr>
          <w:rFonts w:ascii="Arial" w:hAnsi="Arial" w:cs="Arial"/>
          <w:bC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F22CE7" w:rsidRPr="00413C01" w:rsidRDefault="00F22CE7" w:rsidP="00F22CE7">
      <w:pPr>
        <w:jc w:val="both"/>
        <w:rPr>
          <w:rFonts w:ascii="Arial" w:hAnsi="Arial" w:cs="Arial"/>
          <w:bCs/>
        </w:rPr>
      </w:pPr>
      <w:proofErr w:type="gramStart"/>
      <w:r w:rsidRPr="00413C01">
        <w:rPr>
          <w:rFonts w:ascii="Arial" w:hAnsi="Arial" w:cs="Arial"/>
          <w:bCs/>
        </w:rPr>
        <w:t>TERCERO.-</w:t>
      </w:r>
      <w:proofErr w:type="gramEnd"/>
      <w:r w:rsidRPr="00413C01">
        <w:rPr>
          <w:rFonts w:ascii="Arial" w:hAnsi="Arial" w:cs="Arial"/>
          <w:bCs/>
        </w:rPr>
        <w:t xml:space="preserve">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F22CE7" w:rsidRPr="00413C01" w:rsidRDefault="00F22CE7" w:rsidP="00F22CE7">
      <w:pPr>
        <w:tabs>
          <w:tab w:val="left" w:pos="0"/>
        </w:tabs>
        <w:autoSpaceDE w:val="0"/>
        <w:autoSpaceDN w:val="0"/>
        <w:adjustRightInd w:val="0"/>
        <w:spacing w:after="0" w:line="240" w:lineRule="auto"/>
        <w:jc w:val="both"/>
        <w:rPr>
          <w:rFonts w:ascii="Arial" w:eastAsia="Calibri" w:hAnsi="Arial" w:cs="Arial"/>
          <w:bCs/>
          <w:color w:val="000000"/>
        </w:rPr>
      </w:pPr>
      <w:r w:rsidRPr="00054A17">
        <w:rPr>
          <w:rFonts w:ascii="Arial" w:eastAsia="Arial Unicode MS" w:hAnsi="Arial" w:cs="Arial"/>
          <w:b/>
          <w:lang w:val="es-ES"/>
        </w:rPr>
        <w:lastRenderedPageBreak/>
        <w:t>ACUERDO NO. 0</w:t>
      </w:r>
      <w:r>
        <w:rPr>
          <w:rFonts w:ascii="Arial" w:eastAsia="Arial Unicode MS" w:hAnsi="Arial" w:cs="Arial"/>
          <w:b/>
          <w:lang w:val="es-ES"/>
        </w:rPr>
        <w:t>8</w:t>
      </w:r>
      <w:r w:rsidRPr="00054A17">
        <w:rPr>
          <w:rFonts w:ascii="Arial" w:eastAsia="Arial Unicode MS" w:hAnsi="Arial" w:cs="Arial"/>
          <w:b/>
          <w:lang w:val="es-ES"/>
        </w:rPr>
        <w:t>.-</w:t>
      </w:r>
      <w:r w:rsidRPr="00F22CE7">
        <w:rPr>
          <w:rFonts w:ascii="Arial" w:eastAsia="Arial Unicode MS" w:hAnsi="Arial" w:cs="Arial"/>
          <w:b/>
          <w:sz w:val="24"/>
          <w:szCs w:val="24"/>
          <w:lang w:val="es-ES"/>
        </w:rPr>
        <w:t xml:space="preserve"> </w:t>
      </w:r>
      <w:r w:rsidRPr="00413C01">
        <w:rPr>
          <w:rFonts w:ascii="Arial" w:eastAsia="Calibri" w:hAnsi="Arial" w:cs="Arial"/>
          <w:bCs/>
          <w:color w:val="000000"/>
        </w:rPr>
        <w:t xml:space="preserve">APRUEBA Y AUTORIZA EL DICTAMEN DE </w:t>
      </w:r>
      <w:r w:rsidRPr="00413C01">
        <w:rPr>
          <w:rFonts w:ascii="Arial" w:hAnsi="Arial" w:cs="Arial"/>
          <w:bCs/>
          <w:lang w:val="es"/>
        </w:rPr>
        <w:t>DECLARACIÓN DE INCORPORACIÓN, EMITIDA POR LA COMISIÓN DE HACIENDA Y PATRIMONIO MUNICIPALES, DEL R. AYUNTAMIENTO DE JUÁREZ, NUEVO LEÓN</w:t>
      </w:r>
      <w:r w:rsidRPr="00413C01">
        <w:rPr>
          <w:rFonts w:ascii="Arial" w:hAnsi="Arial" w:cs="Arial"/>
          <w:bCs/>
        </w:rPr>
        <w:t xml:space="preserve">, </w:t>
      </w:r>
      <w:r w:rsidRPr="00413C01">
        <w:rPr>
          <w:rFonts w:ascii="Arial" w:eastAsia="Calibri" w:hAnsi="Arial" w:cs="Arial"/>
          <w:bCs/>
          <w:color w:val="000000"/>
        </w:rPr>
        <w:t xml:space="preserve">EN LOS SIGUIENTES TÉRMINOS: </w:t>
      </w:r>
    </w:p>
    <w:p w:rsidR="00F22CE7" w:rsidRPr="00413C01" w:rsidRDefault="00F22CE7" w:rsidP="00F22CE7">
      <w:pPr>
        <w:tabs>
          <w:tab w:val="left" w:pos="0"/>
        </w:tabs>
        <w:autoSpaceDE w:val="0"/>
        <w:autoSpaceDN w:val="0"/>
        <w:adjustRightInd w:val="0"/>
        <w:spacing w:after="0" w:line="240" w:lineRule="auto"/>
        <w:jc w:val="both"/>
        <w:rPr>
          <w:rFonts w:ascii="Arial" w:eastAsia="Calibri" w:hAnsi="Arial" w:cs="Arial"/>
          <w:bCs/>
          <w:color w:val="000000"/>
        </w:rPr>
      </w:pPr>
    </w:p>
    <w:p w:rsidR="00F22CE7" w:rsidRPr="00413C01" w:rsidRDefault="00F22CE7" w:rsidP="00F22CE7">
      <w:pPr>
        <w:spacing w:after="0" w:line="240" w:lineRule="auto"/>
        <w:jc w:val="both"/>
        <w:rPr>
          <w:rFonts w:ascii="Arial" w:hAnsi="Arial" w:cs="Arial"/>
          <w:bCs/>
        </w:rPr>
      </w:pPr>
      <w:r w:rsidRPr="00413C01">
        <w:rPr>
          <w:rFonts w:ascii="Arial" w:hAnsi="Arial" w:cs="Arial"/>
          <w:bCs/>
        </w:rPr>
        <w:t>PRIMERO. - Se aprueba, autoriza y expide la DECLARATORIA DE INCORPORACIÓN AL PATRIMONIO MUNICIPAL del</w:t>
      </w:r>
      <w:r w:rsidRPr="00413C01">
        <w:rPr>
          <w:rFonts w:ascii="Arial" w:hAnsi="Arial" w:cs="Arial"/>
          <w:bCs/>
          <w:lang w:eastAsia="es-ES"/>
        </w:rPr>
        <w:t xml:space="preserve"> </w:t>
      </w:r>
      <w:r w:rsidRPr="00413C01">
        <w:rPr>
          <w:rFonts w:ascii="Arial" w:hAnsi="Arial" w:cs="Arial"/>
          <w:bCs/>
        </w:rPr>
        <w:t xml:space="preserve">área que a continuación se describe: </w:t>
      </w:r>
    </w:p>
    <w:p w:rsidR="00F22CE7" w:rsidRPr="00413C01" w:rsidRDefault="00F22CE7" w:rsidP="00F22CE7">
      <w:pPr>
        <w:spacing w:before="240"/>
        <w:jc w:val="both"/>
        <w:rPr>
          <w:rFonts w:ascii="Arial" w:hAnsi="Arial" w:cs="Arial"/>
          <w:bCs/>
        </w:rPr>
      </w:pPr>
      <w:r w:rsidRPr="00413C01">
        <w:rPr>
          <w:rFonts w:ascii="Arial" w:hAnsi="Arial" w:cs="Arial"/>
          <w:bCs/>
        </w:rPr>
        <w:t>Área Municipal identificada como Manzana 260 del   Fraccionamiento La Trinidad 1er sector en el Municipio de Juárez N.L. Con una superficie total de 5,180.68m2.</w:t>
      </w:r>
      <w:r w:rsidRPr="00413C01">
        <w:rPr>
          <w:rFonts w:ascii="Arial" w:hAnsi="Arial" w:cs="Arial"/>
          <w:bCs/>
        </w:rPr>
        <w:tab/>
      </w:r>
    </w:p>
    <w:p w:rsidR="00F22CE7" w:rsidRPr="00413C01" w:rsidRDefault="00F22CE7" w:rsidP="00F22CE7">
      <w:pPr>
        <w:spacing w:after="0"/>
        <w:rPr>
          <w:rFonts w:ascii="Arial" w:hAnsi="Arial" w:cs="Arial"/>
          <w:bCs/>
        </w:rPr>
      </w:pPr>
      <w:r w:rsidRPr="00413C01">
        <w:rPr>
          <w:rFonts w:ascii="Arial" w:hAnsi="Arial" w:cs="Arial"/>
          <w:bCs/>
        </w:rPr>
        <w:t>Con los siguientes rumbos y medidas.</w:t>
      </w:r>
    </w:p>
    <w:tbl>
      <w:tblPr>
        <w:tblW w:w="6231" w:type="dxa"/>
        <w:jc w:val="center"/>
        <w:tblCellMar>
          <w:left w:w="70" w:type="dxa"/>
          <w:right w:w="70" w:type="dxa"/>
        </w:tblCellMar>
        <w:tblLook w:val="04A0" w:firstRow="1" w:lastRow="0" w:firstColumn="1" w:lastColumn="0" w:noHBand="0" w:noVBand="1"/>
      </w:tblPr>
      <w:tblGrid>
        <w:gridCol w:w="450"/>
        <w:gridCol w:w="343"/>
        <w:gridCol w:w="1755"/>
        <w:gridCol w:w="1613"/>
        <w:gridCol w:w="334"/>
        <w:gridCol w:w="741"/>
        <w:gridCol w:w="995"/>
      </w:tblGrid>
      <w:tr w:rsidR="00F22CE7" w:rsidRPr="00413C01" w:rsidTr="00413C01">
        <w:trPr>
          <w:trHeight w:val="227"/>
          <w:jc w:val="center"/>
        </w:trPr>
        <w:tc>
          <w:tcPr>
            <w:tcW w:w="62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DATOS   DEL   AREA   MUNICIPAL </w:t>
            </w:r>
          </w:p>
        </w:tc>
      </w:tr>
      <w:tr w:rsidR="00F22CE7" w:rsidRPr="00413C01" w:rsidTr="00413C01">
        <w:trPr>
          <w:trHeight w:val="227"/>
          <w:jc w:val="center"/>
        </w:trPr>
        <w:tc>
          <w:tcPr>
            <w:tcW w:w="793" w:type="dxa"/>
            <w:gridSpan w:val="2"/>
            <w:tcBorders>
              <w:top w:val="single" w:sz="4" w:space="0" w:color="auto"/>
              <w:left w:val="single" w:sz="4" w:space="0" w:color="auto"/>
              <w:bottom w:val="single" w:sz="4" w:space="0" w:color="auto"/>
              <w:right w:val="nil"/>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LADO</w:t>
            </w:r>
          </w:p>
        </w:tc>
        <w:tc>
          <w:tcPr>
            <w:tcW w:w="17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       RUMBO</w:t>
            </w:r>
          </w:p>
        </w:tc>
        <w:tc>
          <w:tcPr>
            <w:tcW w:w="16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DISTANCIA</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V</w:t>
            </w:r>
          </w:p>
        </w:tc>
        <w:tc>
          <w:tcPr>
            <w:tcW w:w="17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C O </w:t>
            </w:r>
            <w:proofErr w:type="spellStart"/>
            <w:r w:rsidRPr="00413C01">
              <w:rPr>
                <w:rFonts w:ascii="Arial" w:eastAsia="Times New Roman" w:hAnsi="Arial" w:cs="Arial"/>
                <w:bCs/>
                <w:color w:val="000000"/>
                <w:sz w:val="14"/>
                <w:szCs w:val="14"/>
                <w:lang w:eastAsia="es-MX"/>
              </w:rPr>
              <w:t>O</w:t>
            </w:r>
            <w:proofErr w:type="spellEnd"/>
            <w:r w:rsidRPr="00413C01">
              <w:rPr>
                <w:rFonts w:ascii="Arial" w:eastAsia="Times New Roman" w:hAnsi="Arial" w:cs="Arial"/>
                <w:bCs/>
                <w:color w:val="000000"/>
                <w:sz w:val="14"/>
                <w:szCs w:val="14"/>
                <w:lang w:eastAsia="es-MX"/>
              </w:rPr>
              <w:t xml:space="preserve"> R D E N A D A S </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EST</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PV</w:t>
            </w:r>
          </w:p>
        </w:tc>
        <w:tc>
          <w:tcPr>
            <w:tcW w:w="1755" w:type="dxa"/>
            <w:vMerge/>
            <w:tcBorders>
              <w:top w:val="nil"/>
              <w:left w:val="single" w:sz="4" w:space="0" w:color="auto"/>
              <w:bottom w:val="single" w:sz="4" w:space="0" w:color="000000"/>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1613" w:type="dxa"/>
            <w:vMerge/>
            <w:tcBorders>
              <w:top w:val="nil"/>
              <w:left w:val="single" w:sz="4" w:space="0" w:color="auto"/>
              <w:bottom w:val="single" w:sz="4" w:space="0" w:color="000000"/>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334" w:type="dxa"/>
            <w:vMerge/>
            <w:tcBorders>
              <w:top w:val="nil"/>
              <w:left w:val="single" w:sz="4" w:space="0" w:color="auto"/>
              <w:bottom w:val="single" w:sz="4" w:space="0" w:color="000000"/>
              <w:right w:val="single" w:sz="4" w:space="0" w:color="auto"/>
            </w:tcBorders>
            <w:vAlign w:val="center"/>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Y</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X</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755" w:type="dxa"/>
            <w:tcBorders>
              <w:top w:val="nil"/>
              <w:left w:val="nil"/>
              <w:bottom w:val="single" w:sz="4" w:space="0" w:color="auto"/>
              <w:right w:val="single" w:sz="4" w:space="0" w:color="auto"/>
            </w:tcBorders>
            <w:shd w:val="clear" w:color="auto" w:fill="auto"/>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559.691</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1,002.854</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w:t>
            </w:r>
          </w:p>
        </w:tc>
        <w:tc>
          <w:tcPr>
            <w:tcW w:w="1755"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N 83°12´32" E</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72.72</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568.290</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1,075.061</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8</w:t>
            </w:r>
          </w:p>
        </w:tc>
        <w:tc>
          <w:tcPr>
            <w:tcW w:w="1755"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N 00°55´15" W</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65.46</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8</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633.745</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1,074.009</w:t>
            </w:r>
          </w:p>
        </w:tc>
      </w:tr>
      <w:tr w:rsidR="00F22CE7" w:rsidRPr="00413C01" w:rsidTr="00413C01">
        <w:trPr>
          <w:trHeight w:val="227"/>
          <w:jc w:val="center"/>
        </w:trPr>
        <w:tc>
          <w:tcPr>
            <w:tcW w:w="450" w:type="dxa"/>
            <w:tcBorders>
              <w:top w:val="nil"/>
              <w:left w:val="single" w:sz="4" w:space="0" w:color="auto"/>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8</w:t>
            </w:r>
          </w:p>
        </w:tc>
        <w:tc>
          <w:tcPr>
            <w:tcW w:w="34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9</w:t>
            </w:r>
          </w:p>
        </w:tc>
        <w:tc>
          <w:tcPr>
            <w:tcW w:w="1755"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N 49°10´32" W</w:t>
            </w:r>
          </w:p>
        </w:tc>
        <w:tc>
          <w:tcPr>
            <w:tcW w:w="161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4.48</w:t>
            </w:r>
          </w:p>
        </w:tc>
        <w:tc>
          <w:tcPr>
            <w:tcW w:w="334"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9</w:t>
            </w:r>
          </w:p>
        </w:tc>
        <w:tc>
          <w:tcPr>
            <w:tcW w:w="741"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636.671</w:t>
            </w:r>
          </w:p>
        </w:tc>
        <w:tc>
          <w:tcPr>
            <w:tcW w:w="992"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1,070.622</w:t>
            </w:r>
          </w:p>
        </w:tc>
      </w:tr>
      <w:tr w:rsidR="00F22CE7" w:rsidRPr="00413C01" w:rsidTr="00413C01">
        <w:trPr>
          <w:trHeight w:val="227"/>
          <w:jc w:val="center"/>
        </w:trPr>
        <w:tc>
          <w:tcPr>
            <w:tcW w:w="450" w:type="dxa"/>
            <w:tcBorders>
              <w:top w:val="nil"/>
              <w:left w:val="single" w:sz="4" w:space="0" w:color="auto"/>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4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755"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CENTRO DE CURVA</w:t>
            </w:r>
          </w:p>
        </w:tc>
        <w:tc>
          <w:tcPr>
            <w:tcW w:w="161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34"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C1</w:t>
            </w:r>
          </w:p>
        </w:tc>
        <w:tc>
          <w:tcPr>
            <w:tcW w:w="741"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633.697</w:t>
            </w:r>
          </w:p>
        </w:tc>
        <w:tc>
          <w:tcPr>
            <w:tcW w:w="992"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1,071.010</w:t>
            </w:r>
          </w:p>
        </w:tc>
      </w:tr>
      <w:tr w:rsidR="00F22CE7" w:rsidRPr="00413C01" w:rsidTr="00413C01">
        <w:trPr>
          <w:trHeight w:val="227"/>
          <w:jc w:val="center"/>
        </w:trPr>
        <w:tc>
          <w:tcPr>
            <w:tcW w:w="450" w:type="dxa"/>
            <w:tcBorders>
              <w:top w:val="nil"/>
              <w:left w:val="single" w:sz="4" w:space="0" w:color="auto"/>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4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755"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DELTA = 96°30´35"</w:t>
            </w:r>
          </w:p>
        </w:tc>
        <w:tc>
          <w:tcPr>
            <w:tcW w:w="1613"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LONG. CURVA = 5.05</w:t>
            </w:r>
          </w:p>
        </w:tc>
        <w:tc>
          <w:tcPr>
            <w:tcW w:w="334"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741"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992" w:type="dxa"/>
            <w:tcBorders>
              <w:top w:val="nil"/>
              <w:left w:val="nil"/>
              <w:bottom w:val="nil"/>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1755"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RADIO = 3.00</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SUB.TAN. = 3.36</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9</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w:t>
            </w:r>
          </w:p>
        </w:tc>
        <w:tc>
          <w:tcPr>
            <w:tcW w:w="1755"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S 82°34´10" W</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76.38</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626.794</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994.888</w:t>
            </w:r>
          </w:p>
        </w:tc>
      </w:tr>
      <w:tr w:rsidR="00F22CE7" w:rsidRPr="00413C01" w:rsidTr="00413C01">
        <w:trPr>
          <w:trHeight w:val="227"/>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w:t>
            </w:r>
          </w:p>
        </w:tc>
        <w:tc>
          <w:tcPr>
            <w:tcW w:w="34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w:t>
            </w:r>
          </w:p>
        </w:tc>
        <w:tc>
          <w:tcPr>
            <w:tcW w:w="1755"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S 06°46´12" E</w:t>
            </w:r>
          </w:p>
        </w:tc>
        <w:tc>
          <w:tcPr>
            <w:tcW w:w="1613"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center"/>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67.57</w:t>
            </w:r>
          </w:p>
        </w:tc>
        <w:tc>
          <w:tcPr>
            <w:tcW w:w="334"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6</w:t>
            </w:r>
          </w:p>
        </w:tc>
        <w:tc>
          <w:tcPr>
            <w:tcW w:w="741"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559.691</w:t>
            </w:r>
          </w:p>
        </w:tc>
        <w:tc>
          <w:tcPr>
            <w:tcW w:w="992" w:type="dxa"/>
            <w:tcBorders>
              <w:top w:val="nil"/>
              <w:left w:val="nil"/>
              <w:bottom w:val="single" w:sz="4" w:space="0" w:color="auto"/>
              <w:right w:val="single" w:sz="4" w:space="0" w:color="auto"/>
            </w:tcBorders>
            <w:shd w:val="clear" w:color="auto" w:fill="auto"/>
            <w:noWrap/>
            <w:vAlign w:val="bottom"/>
            <w:hideMark/>
          </w:tcPr>
          <w:p w:rsidR="00F22CE7" w:rsidRPr="00413C01" w:rsidRDefault="00F22CE7" w:rsidP="00135BE2">
            <w:pPr>
              <w:spacing w:after="0" w:line="240" w:lineRule="auto"/>
              <w:jc w:val="right"/>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1,002.854</w:t>
            </w:r>
          </w:p>
        </w:tc>
      </w:tr>
      <w:tr w:rsidR="00F22CE7" w:rsidRPr="00413C01" w:rsidTr="00413C01">
        <w:trPr>
          <w:trHeight w:val="227"/>
          <w:jc w:val="center"/>
        </w:trPr>
        <w:tc>
          <w:tcPr>
            <w:tcW w:w="62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CE7" w:rsidRPr="00413C01" w:rsidRDefault="00F22CE7" w:rsidP="00135BE2">
            <w:pPr>
              <w:spacing w:after="0" w:line="240" w:lineRule="auto"/>
              <w:rPr>
                <w:rFonts w:ascii="Arial" w:eastAsia="Times New Roman" w:hAnsi="Arial" w:cs="Arial"/>
                <w:bCs/>
                <w:color w:val="000000"/>
                <w:sz w:val="14"/>
                <w:szCs w:val="14"/>
                <w:lang w:eastAsia="es-MX"/>
              </w:rPr>
            </w:pPr>
            <w:r w:rsidRPr="00413C01">
              <w:rPr>
                <w:rFonts w:ascii="Arial" w:eastAsia="Times New Roman" w:hAnsi="Arial" w:cs="Arial"/>
                <w:bCs/>
                <w:color w:val="000000"/>
                <w:sz w:val="14"/>
                <w:szCs w:val="14"/>
                <w:lang w:eastAsia="es-MX"/>
              </w:rPr>
              <w:t xml:space="preserve">                                                SUPERFICIE = 5,180.68m2</w:t>
            </w:r>
          </w:p>
        </w:tc>
      </w:tr>
    </w:tbl>
    <w:p w:rsidR="00F22CE7" w:rsidRPr="00413C01" w:rsidRDefault="00F22CE7" w:rsidP="00F22CE7">
      <w:pPr>
        <w:spacing w:before="240" w:after="0" w:line="240" w:lineRule="auto"/>
        <w:jc w:val="both"/>
        <w:rPr>
          <w:rFonts w:ascii="Arial" w:hAnsi="Arial" w:cs="Arial"/>
          <w:bCs/>
        </w:rPr>
      </w:pPr>
      <w:r w:rsidRPr="00413C01">
        <w:rPr>
          <w:rFonts w:ascii="Arial" w:hAnsi="Arial" w:cs="Arial"/>
          <w:bCs/>
        </w:rPr>
        <w:t xml:space="preserve">Dicho inmueble lo ampara los siguientes datos de registro: A Favor del </w:t>
      </w:r>
      <w:proofErr w:type="gramStart"/>
      <w:r w:rsidRPr="00413C01">
        <w:rPr>
          <w:rFonts w:ascii="Arial" w:hAnsi="Arial" w:cs="Arial"/>
          <w:bCs/>
        </w:rPr>
        <w:t>Municipio  de</w:t>
      </w:r>
      <w:proofErr w:type="gramEnd"/>
      <w:r w:rsidRPr="00413C01">
        <w:rPr>
          <w:rFonts w:ascii="Arial" w:hAnsi="Arial" w:cs="Arial"/>
          <w:bCs/>
        </w:rPr>
        <w:t xml:space="preserve"> Juárez N.L., Sección Propiedad, Bajo el Numero 3326 Vol.77 Libro 34 con fecha 30 de Junio 2004 Secc. Fracc. </w:t>
      </w:r>
      <w:proofErr w:type="gramStart"/>
      <w:r w:rsidRPr="00413C01">
        <w:rPr>
          <w:rFonts w:ascii="Arial" w:hAnsi="Arial" w:cs="Arial"/>
          <w:bCs/>
        </w:rPr>
        <w:t>Bajo  El</w:t>
      </w:r>
      <w:proofErr w:type="gramEnd"/>
      <w:r w:rsidRPr="00413C01">
        <w:rPr>
          <w:rFonts w:ascii="Arial" w:hAnsi="Arial" w:cs="Arial"/>
          <w:bCs/>
        </w:rPr>
        <w:t xml:space="preserve"> Número 6, Volumen 27, Libro 1,  con fecha 30 Junio  2004.</w:t>
      </w:r>
    </w:p>
    <w:p w:rsidR="00F22CE7" w:rsidRPr="00413C01" w:rsidRDefault="00F22CE7" w:rsidP="00F22CE7">
      <w:pPr>
        <w:spacing w:before="240"/>
        <w:jc w:val="both"/>
        <w:rPr>
          <w:rFonts w:ascii="Arial" w:hAnsi="Arial" w:cs="Arial"/>
          <w:bCs/>
        </w:rPr>
      </w:pPr>
      <w:r w:rsidRPr="00413C01">
        <w:rPr>
          <w:rFonts w:ascii="Arial" w:hAnsi="Arial" w:cs="Arial"/>
          <w:bC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874D0C" w:rsidRPr="00413C01" w:rsidRDefault="00F22CE7" w:rsidP="00F22CE7">
      <w:pPr>
        <w:jc w:val="both"/>
        <w:rPr>
          <w:rFonts w:ascii="Arial" w:hAnsi="Arial" w:cs="Arial"/>
          <w:bCs/>
        </w:rPr>
      </w:pPr>
      <w:proofErr w:type="gramStart"/>
      <w:r w:rsidRPr="00413C01">
        <w:rPr>
          <w:rFonts w:ascii="Arial" w:hAnsi="Arial" w:cs="Arial"/>
          <w:bCs/>
        </w:rPr>
        <w:t>TERCERO.-</w:t>
      </w:r>
      <w:proofErr w:type="gramEnd"/>
      <w:r w:rsidRPr="00413C01">
        <w:rPr>
          <w:rFonts w:ascii="Arial" w:hAnsi="Arial" w:cs="Arial"/>
          <w:bCs/>
        </w:rPr>
        <w:t xml:space="preserve">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F22CE7" w:rsidRPr="00413C01" w:rsidRDefault="00F22CE7" w:rsidP="00F22CE7">
      <w:pPr>
        <w:tabs>
          <w:tab w:val="left" w:pos="0"/>
        </w:tabs>
        <w:autoSpaceDE w:val="0"/>
        <w:autoSpaceDN w:val="0"/>
        <w:adjustRightInd w:val="0"/>
        <w:spacing w:after="0" w:line="240" w:lineRule="auto"/>
        <w:jc w:val="both"/>
        <w:rPr>
          <w:rFonts w:ascii="Arial" w:eastAsia="Calibri" w:hAnsi="Arial" w:cs="Arial"/>
          <w:bCs/>
          <w:color w:val="000000"/>
        </w:rPr>
      </w:pPr>
      <w:r w:rsidRPr="00054A17">
        <w:rPr>
          <w:rFonts w:ascii="Arial" w:eastAsia="Arial Unicode MS" w:hAnsi="Arial" w:cs="Arial"/>
          <w:b/>
          <w:lang w:val="es-ES"/>
        </w:rPr>
        <w:t>ACUERDO NO. 0</w:t>
      </w:r>
      <w:r>
        <w:rPr>
          <w:rFonts w:ascii="Arial" w:eastAsia="Arial Unicode MS" w:hAnsi="Arial" w:cs="Arial"/>
          <w:b/>
          <w:lang w:val="es-ES"/>
        </w:rPr>
        <w:t>9</w:t>
      </w:r>
      <w:r w:rsidRPr="00054A17">
        <w:rPr>
          <w:rFonts w:ascii="Arial" w:eastAsia="Arial Unicode MS" w:hAnsi="Arial" w:cs="Arial"/>
          <w:b/>
          <w:lang w:val="es-ES"/>
        </w:rPr>
        <w:t>.-</w:t>
      </w:r>
      <w:r w:rsidRPr="00F22CE7">
        <w:rPr>
          <w:rFonts w:ascii="Arial" w:eastAsia="Arial Unicode MS" w:hAnsi="Arial" w:cs="Arial"/>
          <w:b/>
          <w:sz w:val="24"/>
          <w:szCs w:val="24"/>
          <w:lang w:val="es-ES"/>
        </w:rPr>
        <w:t xml:space="preserve"> </w:t>
      </w:r>
      <w:r w:rsidRPr="00413C01">
        <w:rPr>
          <w:rFonts w:ascii="Arial" w:eastAsia="Calibri" w:hAnsi="Arial" w:cs="Arial"/>
          <w:bCs/>
          <w:color w:val="000000"/>
        </w:rPr>
        <w:t xml:space="preserve">APRUEBA Y AUTORIZA EL DICTAMEN DE </w:t>
      </w:r>
      <w:r w:rsidRPr="00413C01">
        <w:rPr>
          <w:rFonts w:ascii="Arial" w:hAnsi="Arial" w:cs="Arial"/>
          <w:bCs/>
          <w:lang w:val="es"/>
        </w:rPr>
        <w:t>DECLARACIÓN DE INCORPORACIÓN, EMITIDA POR LA COMISIÓN DE HACIENDA Y PATRIMONIO MUNICIPALES, DEL R. AYUNTAMIENTO DE JUÁREZ, NUEVO LEÓN</w:t>
      </w:r>
      <w:r w:rsidRPr="00413C01">
        <w:rPr>
          <w:rFonts w:ascii="Arial" w:hAnsi="Arial" w:cs="Arial"/>
          <w:bCs/>
        </w:rPr>
        <w:t xml:space="preserve">, </w:t>
      </w:r>
      <w:r w:rsidRPr="00413C01">
        <w:rPr>
          <w:rFonts w:ascii="Arial" w:eastAsia="Calibri" w:hAnsi="Arial" w:cs="Arial"/>
          <w:bCs/>
          <w:color w:val="000000"/>
        </w:rPr>
        <w:t xml:space="preserve">EN LOS SIGUIENTES TÉRMINOS: </w:t>
      </w:r>
    </w:p>
    <w:p w:rsidR="00F22CE7" w:rsidRPr="00413C01" w:rsidRDefault="00F22CE7" w:rsidP="00F22CE7">
      <w:pPr>
        <w:spacing w:before="240" w:after="0" w:line="240" w:lineRule="auto"/>
        <w:jc w:val="both"/>
        <w:rPr>
          <w:rFonts w:ascii="Arial" w:hAnsi="Arial" w:cs="Arial"/>
          <w:bCs/>
        </w:rPr>
      </w:pPr>
      <w:proofErr w:type="gramStart"/>
      <w:r w:rsidRPr="00413C01">
        <w:rPr>
          <w:rFonts w:ascii="Arial" w:hAnsi="Arial" w:cs="Arial"/>
          <w:bCs/>
        </w:rPr>
        <w:t>PRIMERO.-</w:t>
      </w:r>
      <w:proofErr w:type="gramEnd"/>
      <w:r w:rsidRPr="00413C01">
        <w:rPr>
          <w:rFonts w:ascii="Arial" w:hAnsi="Arial" w:cs="Arial"/>
          <w:bCs/>
        </w:rPr>
        <w:t xml:space="preserve"> Se aprueba, autoriza y expide la DECLARATORIA DE INCORPORACIÓN AL PATRIMONIO MUNICIPAL del</w:t>
      </w:r>
      <w:r w:rsidRPr="00413C01">
        <w:rPr>
          <w:rFonts w:ascii="Arial" w:hAnsi="Arial" w:cs="Arial"/>
          <w:bCs/>
          <w:lang w:eastAsia="es-ES"/>
        </w:rPr>
        <w:t xml:space="preserve"> </w:t>
      </w:r>
      <w:r w:rsidRPr="00413C01">
        <w:rPr>
          <w:rFonts w:ascii="Arial" w:hAnsi="Arial" w:cs="Arial"/>
          <w:bCs/>
        </w:rPr>
        <w:t xml:space="preserve">área que a continuación se describe: </w:t>
      </w:r>
    </w:p>
    <w:p w:rsidR="00F22CE7" w:rsidRPr="00413C01" w:rsidRDefault="00F22CE7" w:rsidP="00F22CE7">
      <w:pPr>
        <w:spacing w:before="240" w:after="0"/>
        <w:jc w:val="both"/>
        <w:rPr>
          <w:rFonts w:ascii="Arial" w:hAnsi="Arial" w:cs="Arial"/>
          <w:bCs/>
        </w:rPr>
      </w:pPr>
      <w:r w:rsidRPr="00413C01">
        <w:rPr>
          <w:rFonts w:ascii="Arial" w:hAnsi="Arial" w:cs="Arial"/>
          <w:bCs/>
        </w:rPr>
        <w:lastRenderedPageBreak/>
        <w:t>Área Municipal No.10: identificada como lote 61 Manzana 66 del Fraccionamiento Sierra Vista Residencial 1ₐ Etapa, En el Municipio de Juárez N.L. Con Superficie de 10,071.06m2</w:t>
      </w:r>
    </w:p>
    <w:p w:rsidR="00F22CE7" w:rsidRPr="00413C01" w:rsidRDefault="00F22CE7" w:rsidP="00F22CE7">
      <w:pPr>
        <w:spacing w:after="0"/>
        <w:jc w:val="both"/>
        <w:rPr>
          <w:rFonts w:ascii="Arial" w:hAnsi="Arial" w:cs="Arial"/>
          <w:bCs/>
        </w:rPr>
      </w:pPr>
    </w:p>
    <w:p w:rsidR="00F22CE7" w:rsidRPr="00413C01" w:rsidRDefault="00F22CE7" w:rsidP="00F22CE7">
      <w:pPr>
        <w:spacing w:after="0"/>
        <w:jc w:val="both"/>
        <w:rPr>
          <w:rFonts w:ascii="Arial" w:hAnsi="Arial" w:cs="Arial"/>
          <w:bCs/>
        </w:rPr>
      </w:pPr>
      <w:r w:rsidRPr="00413C01">
        <w:rPr>
          <w:rFonts w:ascii="Arial" w:hAnsi="Arial" w:cs="Arial"/>
          <w:bCs/>
        </w:rPr>
        <w:t>Con las siguientes medidas y colindancias:</w:t>
      </w:r>
    </w:p>
    <w:p w:rsidR="00F22CE7" w:rsidRPr="00413C01" w:rsidRDefault="00F22CE7" w:rsidP="00F22CE7">
      <w:pPr>
        <w:spacing w:after="0"/>
        <w:jc w:val="both"/>
        <w:rPr>
          <w:rFonts w:ascii="Arial" w:hAnsi="Arial" w:cs="Arial"/>
          <w:bCs/>
        </w:rPr>
      </w:pPr>
      <w:r w:rsidRPr="00413C01">
        <w:rPr>
          <w:rFonts w:ascii="Arial" w:hAnsi="Arial" w:cs="Arial"/>
          <w:bCs/>
        </w:rPr>
        <w:t>AL NORTE: mide en, 8 tramos, 29.61 metros, 39.56mts.41.77mts.</w:t>
      </w:r>
    </w:p>
    <w:p w:rsidR="00F22CE7" w:rsidRPr="00413C01" w:rsidRDefault="00F22CE7" w:rsidP="00F22CE7">
      <w:pPr>
        <w:spacing w:after="0"/>
        <w:jc w:val="both"/>
        <w:rPr>
          <w:rFonts w:ascii="Arial" w:hAnsi="Arial" w:cs="Arial"/>
          <w:bCs/>
        </w:rPr>
      </w:pPr>
      <w:r w:rsidRPr="00413C01">
        <w:rPr>
          <w:rFonts w:ascii="Arial" w:hAnsi="Arial" w:cs="Arial"/>
          <w:bCs/>
        </w:rPr>
        <w:t>50.11mts, 14.85mts, 74.10mts, 2.97mts y 54.78mts. Colindando en estos tramos con calle Sierra de Juárez.</w:t>
      </w:r>
    </w:p>
    <w:p w:rsidR="00F22CE7" w:rsidRPr="00413C01" w:rsidRDefault="00F22CE7" w:rsidP="00F22CE7">
      <w:pPr>
        <w:spacing w:after="0"/>
        <w:jc w:val="both"/>
        <w:rPr>
          <w:rFonts w:ascii="Arial" w:hAnsi="Arial" w:cs="Arial"/>
          <w:bCs/>
        </w:rPr>
      </w:pPr>
      <w:r w:rsidRPr="00413C01">
        <w:rPr>
          <w:rFonts w:ascii="Arial" w:hAnsi="Arial" w:cs="Arial"/>
          <w:bCs/>
        </w:rPr>
        <w:t xml:space="preserve">AL SURESTE: mide en 3 tramos, 238.57mts. 6.43 </w:t>
      </w:r>
      <w:proofErr w:type="spellStart"/>
      <w:r w:rsidRPr="00413C01">
        <w:rPr>
          <w:rFonts w:ascii="Arial" w:hAnsi="Arial" w:cs="Arial"/>
          <w:bCs/>
        </w:rPr>
        <w:t>mts</w:t>
      </w:r>
      <w:proofErr w:type="spellEnd"/>
      <w:r w:rsidRPr="00413C01">
        <w:rPr>
          <w:rFonts w:ascii="Arial" w:hAnsi="Arial" w:cs="Arial"/>
          <w:bCs/>
        </w:rPr>
        <w:t xml:space="preserve">. Y 41.52 </w:t>
      </w:r>
      <w:proofErr w:type="spellStart"/>
      <w:r w:rsidRPr="00413C01">
        <w:rPr>
          <w:rFonts w:ascii="Arial" w:hAnsi="Arial" w:cs="Arial"/>
          <w:bCs/>
        </w:rPr>
        <w:t>mts</w:t>
      </w:r>
      <w:proofErr w:type="spellEnd"/>
      <w:r w:rsidRPr="00413C01">
        <w:rPr>
          <w:rFonts w:ascii="Arial" w:hAnsi="Arial" w:cs="Arial"/>
          <w:bCs/>
        </w:rPr>
        <w:t>. Colindando en estos con los lotes del Fraccionamiento.</w:t>
      </w:r>
    </w:p>
    <w:p w:rsidR="00F22CE7" w:rsidRPr="00413C01" w:rsidRDefault="00F22CE7" w:rsidP="00F22CE7">
      <w:pPr>
        <w:spacing w:after="0"/>
        <w:jc w:val="both"/>
        <w:rPr>
          <w:rFonts w:ascii="Arial" w:hAnsi="Arial" w:cs="Arial"/>
          <w:bCs/>
        </w:rPr>
      </w:pPr>
      <w:r w:rsidRPr="00413C01">
        <w:rPr>
          <w:rFonts w:ascii="Arial" w:hAnsi="Arial" w:cs="Arial"/>
          <w:bCs/>
        </w:rPr>
        <w:t xml:space="preserve">AL NORESTE: mide 109.93 </w:t>
      </w:r>
      <w:proofErr w:type="spellStart"/>
      <w:r w:rsidRPr="00413C01">
        <w:rPr>
          <w:rFonts w:ascii="Arial" w:hAnsi="Arial" w:cs="Arial"/>
          <w:bCs/>
        </w:rPr>
        <w:t>mts</w:t>
      </w:r>
      <w:proofErr w:type="spellEnd"/>
      <w:r w:rsidRPr="00413C01">
        <w:rPr>
          <w:rFonts w:ascii="Arial" w:hAnsi="Arial" w:cs="Arial"/>
          <w:bCs/>
        </w:rPr>
        <w:t xml:space="preserve"> y colinda con área Municipal No9.</w:t>
      </w:r>
    </w:p>
    <w:p w:rsidR="00F22CE7" w:rsidRPr="00413C01" w:rsidRDefault="00F22CE7" w:rsidP="00F22CE7">
      <w:pPr>
        <w:spacing w:after="0"/>
        <w:jc w:val="both"/>
        <w:rPr>
          <w:rFonts w:ascii="Arial" w:hAnsi="Arial" w:cs="Arial"/>
          <w:bCs/>
        </w:rPr>
      </w:pPr>
      <w:r w:rsidRPr="00413C01">
        <w:rPr>
          <w:rFonts w:ascii="Arial" w:hAnsi="Arial" w:cs="Arial"/>
          <w:bCs/>
        </w:rPr>
        <w:t xml:space="preserve">AL SUROSTE: mide en 2 tramos, 26.48 </w:t>
      </w:r>
      <w:proofErr w:type="spellStart"/>
      <w:r w:rsidRPr="00413C01">
        <w:rPr>
          <w:rFonts w:ascii="Arial" w:hAnsi="Arial" w:cs="Arial"/>
          <w:bCs/>
        </w:rPr>
        <w:t>mts</w:t>
      </w:r>
      <w:proofErr w:type="spellEnd"/>
      <w:r w:rsidRPr="00413C01">
        <w:rPr>
          <w:rFonts w:ascii="Arial" w:hAnsi="Arial" w:cs="Arial"/>
          <w:bCs/>
        </w:rPr>
        <w:t xml:space="preserve">. Y 1.00 </w:t>
      </w:r>
      <w:proofErr w:type="spellStart"/>
      <w:r w:rsidRPr="00413C01">
        <w:rPr>
          <w:rFonts w:ascii="Arial" w:hAnsi="Arial" w:cs="Arial"/>
          <w:bCs/>
        </w:rPr>
        <w:t>mts</w:t>
      </w:r>
      <w:proofErr w:type="spellEnd"/>
      <w:r w:rsidRPr="00413C01">
        <w:rPr>
          <w:rFonts w:ascii="Arial" w:hAnsi="Arial" w:cs="Arial"/>
          <w:bCs/>
        </w:rPr>
        <w:t>. Y colinda con calle Sierra Vista.</w:t>
      </w:r>
    </w:p>
    <w:p w:rsidR="00F22CE7" w:rsidRPr="00413C01" w:rsidRDefault="00F22CE7" w:rsidP="00F22CE7">
      <w:pPr>
        <w:spacing w:before="240" w:after="0" w:line="240" w:lineRule="auto"/>
        <w:jc w:val="both"/>
        <w:rPr>
          <w:rFonts w:ascii="Arial" w:hAnsi="Arial" w:cs="Arial"/>
          <w:bCs/>
        </w:rPr>
      </w:pPr>
      <w:r w:rsidRPr="00413C01">
        <w:rPr>
          <w:rFonts w:ascii="Arial" w:hAnsi="Arial" w:cs="Arial"/>
          <w:bCs/>
        </w:rPr>
        <w:t xml:space="preserve">Dicho inmueble lo ampara los siguientes datos de registro: A Favor del </w:t>
      </w:r>
      <w:proofErr w:type="gramStart"/>
      <w:r w:rsidRPr="00413C01">
        <w:rPr>
          <w:rFonts w:ascii="Arial" w:hAnsi="Arial" w:cs="Arial"/>
          <w:bCs/>
        </w:rPr>
        <w:t>Municipio  de</w:t>
      </w:r>
      <w:proofErr w:type="gramEnd"/>
      <w:r w:rsidRPr="00413C01">
        <w:rPr>
          <w:rFonts w:ascii="Arial" w:hAnsi="Arial" w:cs="Arial"/>
          <w:bCs/>
        </w:rPr>
        <w:t xml:space="preserve"> Juárez N.L., Bajo el Numero 7697 Vol.79 Libro 7  Sección Propiedad con fecha 23 Agosto 2006 Secc.   </w:t>
      </w:r>
      <w:proofErr w:type="spellStart"/>
      <w:r w:rsidRPr="00413C01">
        <w:rPr>
          <w:rFonts w:ascii="Arial" w:hAnsi="Arial" w:cs="Arial"/>
          <w:bCs/>
        </w:rPr>
        <w:t>Fracc</w:t>
      </w:r>
      <w:proofErr w:type="spellEnd"/>
      <w:r w:rsidRPr="00413C01">
        <w:rPr>
          <w:rFonts w:ascii="Arial" w:hAnsi="Arial" w:cs="Arial"/>
          <w:bCs/>
        </w:rPr>
        <w:t xml:space="preserve">, Bajo el Número 16, Volumen 29, Libro 1, con fecha 23 </w:t>
      </w:r>
      <w:proofErr w:type="gramStart"/>
      <w:r w:rsidRPr="00413C01">
        <w:rPr>
          <w:rFonts w:ascii="Arial" w:hAnsi="Arial" w:cs="Arial"/>
          <w:bCs/>
        </w:rPr>
        <w:t>Agosto  2006</w:t>
      </w:r>
      <w:proofErr w:type="gramEnd"/>
      <w:r w:rsidRPr="00413C01">
        <w:rPr>
          <w:rFonts w:ascii="Arial" w:hAnsi="Arial" w:cs="Arial"/>
          <w:bCs/>
        </w:rPr>
        <w:t>.</w:t>
      </w:r>
    </w:p>
    <w:p w:rsidR="00F22CE7" w:rsidRPr="00413C01" w:rsidRDefault="00F22CE7" w:rsidP="00F22CE7">
      <w:pPr>
        <w:spacing w:before="240"/>
        <w:jc w:val="both"/>
        <w:rPr>
          <w:rFonts w:ascii="Arial" w:hAnsi="Arial" w:cs="Arial"/>
          <w:bCs/>
        </w:rPr>
      </w:pPr>
      <w:r w:rsidRPr="00413C01">
        <w:rPr>
          <w:rFonts w:ascii="Arial" w:hAnsi="Arial" w:cs="Arial"/>
          <w:bC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F22CE7" w:rsidRPr="00413C01" w:rsidRDefault="00F22CE7" w:rsidP="00F22CE7">
      <w:pPr>
        <w:jc w:val="both"/>
        <w:rPr>
          <w:rFonts w:ascii="Arial" w:hAnsi="Arial" w:cs="Arial"/>
          <w:bCs/>
        </w:rPr>
      </w:pPr>
      <w:proofErr w:type="gramStart"/>
      <w:r w:rsidRPr="00413C01">
        <w:rPr>
          <w:rFonts w:ascii="Arial" w:hAnsi="Arial" w:cs="Arial"/>
          <w:bCs/>
        </w:rPr>
        <w:t>TERCERO.-</w:t>
      </w:r>
      <w:proofErr w:type="gramEnd"/>
      <w:r w:rsidRPr="00413C01">
        <w:rPr>
          <w:rFonts w:ascii="Arial" w:hAnsi="Arial" w:cs="Arial"/>
          <w:bCs/>
        </w:rPr>
        <w:t xml:space="preserve"> 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F22CE7" w:rsidRPr="00F22CE7" w:rsidRDefault="00F22CE7" w:rsidP="00F22CE7">
      <w:pPr>
        <w:tabs>
          <w:tab w:val="left" w:pos="0"/>
        </w:tabs>
        <w:autoSpaceDE w:val="0"/>
        <w:autoSpaceDN w:val="0"/>
        <w:adjustRightInd w:val="0"/>
        <w:spacing w:after="0" w:line="240" w:lineRule="auto"/>
        <w:jc w:val="both"/>
        <w:rPr>
          <w:rFonts w:ascii="Arial" w:eastAsia="Calibri" w:hAnsi="Arial" w:cs="Arial"/>
          <w:bCs/>
          <w:color w:val="000000"/>
        </w:rPr>
      </w:pPr>
      <w:r w:rsidRPr="00054A17">
        <w:rPr>
          <w:rFonts w:ascii="Arial" w:eastAsia="Arial Unicode MS" w:hAnsi="Arial" w:cs="Arial"/>
          <w:b/>
          <w:lang w:val="es-ES"/>
        </w:rPr>
        <w:t xml:space="preserve">ACUERDO NO. </w:t>
      </w:r>
      <w:r>
        <w:rPr>
          <w:rFonts w:ascii="Arial" w:eastAsia="Arial Unicode MS" w:hAnsi="Arial" w:cs="Arial"/>
          <w:b/>
          <w:lang w:val="es-ES"/>
        </w:rPr>
        <w:t>10</w:t>
      </w:r>
      <w:r w:rsidRPr="00054A17">
        <w:rPr>
          <w:rFonts w:ascii="Arial" w:eastAsia="Arial Unicode MS" w:hAnsi="Arial" w:cs="Arial"/>
          <w:b/>
          <w:lang w:val="es-ES"/>
        </w:rPr>
        <w:t>.-</w:t>
      </w:r>
      <w:r w:rsidRPr="00F22CE7">
        <w:rPr>
          <w:rFonts w:ascii="Arial" w:eastAsia="Arial Unicode MS" w:hAnsi="Arial" w:cs="Arial"/>
          <w:b/>
          <w:sz w:val="24"/>
          <w:szCs w:val="24"/>
          <w:lang w:val="es-ES"/>
        </w:rPr>
        <w:t xml:space="preserve"> </w:t>
      </w:r>
      <w:r w:rsidRPr="00F22CE7">
        <w:rPr>
          <w:rFonts w:ascii="Arial" w:eastAsia="Calibri" w:hAnsi="Arial" w:cs="Arial"/>
          <w:bCs/>
          <w:color w:val="000000"/>
        </w:rPr>
        <w:t xml:space="preserve">APRUEBA Y AUTORIZA EL DICTAMEN DE </w:t>
      </w:r>
      <w:r w:rsidRPr="00F22CE7">
        <w:rPr>
          <w:rFonts w:ascii="Arial" w:hAnsi="Arial" w:cs="Arial"/>
          <w:bCs/>
          <w:lang w:val="es"/>
        </w:rPr>
        <w:t>DECLARACIÓN DE INCORPORACIÓN, EMITIDA POR LA COMISIÓN DE HACIENDA Y PATRIMONIO MUNICIPALES, DEL R. AYUNTAMIENTO DE JUÁREZ, NUEVO LEÓN</w:t>
      </w:r>
      <w:r w:rsidRPr="00F22CE7">
        <w:rPr>
          <w:rFonts w:ascii="Arial" w:hAnsi="Arial" w:cs="Arial"/>
          <w:bCs/>
        </w:rPr>
        <w:t xml:space="preserve">, </w:t>
      </w:r>
      <w:r w:rsidRPr="00F22CE7">
        <w:rPr>
          <w:rFonts w:ascii="Arial" w:eastAsia="Calibri" w:hAnsi="Arial" w:cs="Arial"/>
          <w:bCs/>
          <w:color w:val="000000"/>
        </w:rPr>
        <w:t xml:space="preserve">EN LOS SIGUIENTES TÉRMINOS: </w:t>
      </w:r>
    </w:p>
    <w:p w:rsidR="00F22CE7" w:rsidRPr="00F22CE7" w:rsidRDefault="00F22CE7" w:rsidP="00F22CE7">
      <w:pPr>
        <w:spacing w:before="240" w:after="0" w:line="240" w:lineRule="auto"/>
        <w:jc w:val="both"/>
        <w:rPr>
          <w:rFonts w:ascii="Arial" w:hAnsi="Arial" w:cs="Arial"/>
          <w:bCs/>
        </w:rPr>
      </w:pPr>
      <w:proofErr w:type="gramStart"/>
      <w:r w:rsidRPr="00F22CE7">
        <w:rPr>
          <w:rFonts w:ascii="Arial" w:hAnsi="Arial" w:cs="Arial"/>
          <w:bCs/>
        </w:rPr>
        <w:t>PRIMERO.-</w:t>
      </w:r>
      <w:proofErr w:type="gramEnd"/>
      <w:r w:rsidRPr="00F22CE7">
        <w:rPr>
          <w:rFonts w:ascii="Arial" w:hAnsi="Arial" w:cs="Arial"/>
          <w:bCs/>
        </w:rPr>
        <w:t xml:space="preserve"> Se aprueba, autoriza y expide la DECLARATORIA DE INCORPORACIÓN AL PATRIMONIO MUNICIPAL del</w:t>
      </w:r>
      <w:r w:rsidRPr="00F22CE7">
        <w:rPr>
          <w:rFonts w:ascii="Arial" w:hAnsi="Arial" w:cs="Arial"/>
          <w:bCs/>
          <w:lang w:eastAsia="es-ES"/>
        </w:rPr>
        <w:t xml:space="preserve"> </w:t>
      </w:r>
      <w:r w:rsidRPr="00F22CE7">
        <w:rPr>
          <w:rFonts w:ascii="Arial" w:hAnsi="Arial" w:cs="Arial"/>
          <w:bCs/>
        </w:rPr>
        <w:t xml:space="preserve">área que a continuación se describe: </w:t>
      </w:r>
    </w:p>
    <w:p w:rsidR="00F22CE7" w:rsidRPr="00F22CE7" w:rsidRDefault="00F22CE7" w:rsidP="00F22CE7">
      <w:pPr>
        <w:spacing w:before="240" w:after="0" w:line="240" w:lineRule="auto"/>
        <w:jc w:val="both"/>
        <w:rPr>
          <w:rFonts w:ascii="Arial" w:hAnsi="Arial" w:cs="Arial"/>
          <w:bCs/>
        </w:rPr>
      </w:pPr>
      <w:r w:rsidRPr="00F22CE7">
        <w:rPr>
          <w:rFonts w:ascii="Arial" w:hAnsi="Arial" w:cs="Arial"/>
          <w:bCs/>
        </w:rPr>
        <w:t>Área Municipal No.17: Ubicada en el Fraccionamiento Vistas del Rio 5°sector. En el Municipio de Juárez N.L.</w:t>
      </w:r>
    </w:p>
    <w:p w:rsidR="00F22CE7" w:rsidRPr="00F22CE7" w:rsidRDefault="00F22CE7" w:rsidP="00F22CE7">
      <w:pPr>
        <w:spacing w:before="240" w:after="0"/>
        <w:rPr>
          <w:rFonts w:ascii="Arial" w:hAnsi="Arial" w:cs="Arial"/>
          <w:bCs/>
        </w:rPr>
      </w:pPr>
      <w:r w:rsidRPr="00F22CE7">
        <w:rPr>
          <w:rFonts w:ascii="Arial" w:hAnsi="Arial" w:cs="Arial"/>
          <w:bCs/>
        </w:rPr>
        <w:t xml:space="preserve"> Lote de terreno marcado con el número 1(uno), de la manzana número 254, cuenta con una superficie total de terreno de 2,152.276 Metros cuadrados.</w:t>
      </w:r>
    </w:p>
    <w:p w:rsidR="00F22CE7" w:rsidRPr="00F22CE7" w:rsidRDefault="00F22CE7" w:rsidP="00F22CE7">
      <w:pPr>
        <w:spacing w:before="240"/>
        <w:rPr>
          <w:rFonts w:ascii="Arial" w:hAnsi="Arial" w:cs="Arial"/>
          <w:bCs/>
        </w:rPr>
      </w:pPr>
      <w:r w:rsidRPr="00F22CE7">
        <w:rPr>
          <w:rFonts w:ascii="Arial" w:hAnsi="Arial" w:cs="Arial"/>
          <w:bCs/>
        </w:rPr>
        <w:t xml:space="preserve"> Y las siguientes medidas y colindancias.</w:t>
      </w:r>
    </w:p>
    <w:p w:rsidR="00F22CE7" w:rsidRPr="00F22CE7" w:rsidRDefault="00F22CE7" w:rsidP="00F22CE7">
      <w:pPr>
        <w:spacing w:after="0" w:line="240" w:lineRule="auto"/>
        <w:rPr>
          <w:rFonts w:ascii="Arial" w:hAnsi="Arial" w:cs="Arial"/>
          <w:bCs/>
        </w:rPr>
      </w:pPr>
      <w:r w:rsidRPr="00F22CE7">
        <w:rPr>
          <w:rFonts w:ascii="Arial" w:hAnsi="Arial" w:cs="Arial"/>
          <w:bCs/>
        </w:rPr>
        <w:t>AL NORTE: mide 24.00 metros da de frente a la avenida Vista de las Flores.</w:t>
      </w:r>
    </w:p>
    <w:p w:rsidR="00F22CE7" w:rsidRPr="00F22CE7" w:rsidRDefault="00F22CE7" w:rsidP="00F22CE7">
      <w:pPr>
        <w:spacing w:after="0" w:line="240" w:lineRule="auto"/>
        <w:rPr>
          <w:rFonts w:ascii="Arial" w:hAnsi="Arial" w:cs="Arial"/>
          <w:bCs/>
        </w:rPr>
      </w:pPr>
      <w:r w:rsidRPr="00F22CE7">
        <w:rPr>
          <w:rFonts w:ascii="Arial" w:hAnsi="Arial" w:cs="Arial"/>
          <w:bCs/>
        </w:rPr>
        <w:t>AL SURESTE: mide 24.00 metros y da de frente a la calle circuito Vista del Rio grande.</w:t>
      </w:r>
    </w:p>
    <w:p w:rsidR="00F22CE7" w:rsidRPr="00F22CE7" w:rsidRDefault="00F22CE7" w:rsidP="00F22CE7">
      <w:pPr>
        <w:spacing w:after="0" w:line="240" w:lineRule="auto"/>
        <w:rPr>
          <w:rFonts w:ascii="Arial" w:hAnsi="Arial" w:cs="Arial"/>
          <w:bCs/>
        </w:rPr>
      </w:pPr>
      <w:r w:rsidRPr="00F22CE7">
        <w:rPr>
          <w:rFonts w:ascii="Arial" w:hAnsi="Arial" w:cs="Arial"/>
          <w:bCs/>
        </w:rPr>
        <w:lastRenderedPageBreak/>
        <w:t>AL NORESTE: mide 66.00 metros y da de frente a la calle Vistas del Rio Tecolutla.</w:t>
      </w:r>
    </w:p>
    <w:p w:rsidR="00F22CE7" w:rsidRPr="00F22CE7" w:rsidRDefault="00F22CE7" w:rsidP="00F22CE7">
      <w:pPr>
        <w:spacing w:after="0" w:line="240" w:lineRule="auto"/>
        <w:rPr>
          <w:rFonts w:ascii="Arial" w:hAnsi="Arial" w:cs="Arial"/>
          <w:bCs/>
        </w:rPr>
      </w:pPr>
      <w:r w:rsidRPr="00F22CE7">
        <w:rPr>
          <w:rFonts w:ascii="Arial" w:hAnsi="Arial" w:cs="Arial"/>
          <w:bCs/>
        </w:rPr>
        <w:t>AL SURESTE: mide 66.00 metros y colinda con el circuito vistas del Rio Grande.</w:t>
      </w:r>
    </w:p>
    <w:p w:rsidR="00F22CE7" w:rsidRPr="00F22CE7" w:rsidRDefault="00F22CE7" w:rsidP="00F22CE7">
      <w:pPr>
        <w:spacing w:after="0" w:line="240" w:lineRule="auto"/>
        <w:rPr>
          <w:rFonts w:ascii="Arial" w:hAnsi="Arial" w:cs="Arial"/>
          <w:bCs/>
        </w:rPr>
      </w:pPr>
      <w:r w:rsidRPr="00F22CE7">
        <w:rPr>
          <w:rFonts w:ascii="Arial" w:hAnsi="Arial" w:cs="Arial"/>
          <w:bCs/>
        </w:rPr>
        <w:t>UN OCTAVO: en forma circular que mide 3.00 metros de radio y con una línea curva que mide 4,712 metros, el cual se forma en el cruce de las calles circuito Vista del Rio y avenida Vista de las Flores.</w:t>
      </w:r>
    </w:p>
    <w:p w:rsidR="00F22CE7" w:rsidRPr="00F22CE7" w:rsidRDefault="00F22CE7" w:rsidP="00F22CE7">
      <w:pPr>
        <w:spacing w:after="0" w:line="240" w:lineRule="auto"/>
        <w:rPr>
          <w:rFonts w:ascii="Arial" w:hAnsi="Arial" w:cs="Arial"/>
          <w:bCs/>
        </w:rPr>
      </w:pPr>
      <w:r w:rsidRPr="00F22CE7">
        <w:rPr>
          <w:rFonts w:ascii="Arial" w:hAnsi="Arial" w:cs="Arial"/>
          <w:bCs/>
        </w:rPr>
        <w:t>UN OCTAVO: en forma circular que mide 3.00 metros de radio y con una línea curva que mide 4,712metros el cual se forma en el cruce de la calle vista del Rio Tecolutla y avenida Vista de las Flores.</w:t>
      </w:r>
    </w:p>
    <w:p w:rsidR="00F22CE7" w:rsidRPr="00F22CE7" w:rsidRDefault="00F22CE7" w:rsidP="00F22CE7">
      <w:pPr>
        <w:spacing w:after="0" w:line="240" w:lineRule="auto"/>
        <w:rPr>
          <w:rFonts w:ascii="Arial" w:hAnsi="Arial" w:cs="Arial"/>
          <w:bCs/>
        </w:rPr>
      </w:pPr>
      <w:r w:rsidRPr="00F22CE7">
        <w:rPr>
          <w:rFonts w:ascii="Arial" w:hAnsi="Arial" w:cs="Arial"/>
          <w:bCs/>
        </w:rPr>
        <w:t>UN OCTAVO: en forma circular que mide 3.00 metros de radio y con una línea curva que mide 4,712 metros, el cual se forma en el cruce de las calles circuito Vista del Grande y calle Vista del Rio Tecolutla.</w:t>
      </w:r>
    </w:p>
    <w:p w:rsidR="00F22CE7" w:rsidRPr="00F22CE7" w:rsidRDefault="00F22CE7" w:rsidP="00F22CE7">
      <w:pPr>
        <w:spacing w:after="0" w:line="240" w:lineRule="auto"/>
        <w:rPr>
          <w:rFonts w:ascii="Arial" w:hAnsi="Arial" w:cs="Arial"/>
          <w:bCs/>
        </w:rPr>
      </w:pPr>
      <w:r w:rsidRPr="00F22CE7">
        <w:rPr>
          <w:rFonts w:ascii="Arial" w:hAnsi="Arial" w:cs="Arial"/>
          <w:bCs/>
        </w:rPr>
        <w:t>UN OCTAVO: en forma circular que mide 3.00 metros de radio y con una línea curva que mide 4,712 metros, el cual se forma en el cruce de la calle del lado suroeste circuito Vista del Rio grande y la calle del lado sureste circuito Vista del Rio grande.</w:t>
      </w:r>
    </w:p>
    <w:p w:rsidR="00F22CE7" w:rsidRPr="00F22CE7" w:rsidRDefault="00F22CE7" w:rsidP="00F22CE7">
      <w:pPr>
        <w:spacing w:before="240" w:after="0"/>
        <w:rPr>
          <w:rFonts w:ascii="Arial" w:hAnsi="Arial" w:cs="Arial"/>
          <w:bCs/>
        </w:rPr>
      </w:pPr>
      <w:r w:rsidRPr="00F22CE7">
        <w:rPr>
          <w:rFonts w:ascii="Arial" w:hAnsi="Arial" w:cs="Arial"/>
          <w:bCs/>
        </w:rPr>
        <w:t>LA MANZANA DE REFERENCIASE ENCUENTRA CIRCUNDADA POR LAS SIGUIENTES CALLES:</w:t>
      </w:r>
    </w:p>
    <w:p w:rsidR="00F22CE7" w:rsidRPr="00F22CE7" w:rsidRDefault="00F22CE7" w:rsidP="00F22CE7">
      <w:pPr>
        <w:spacing w:after="0"/>
        <w:rPr>
          <w:rFonts w:ascii="Arial" w:hAnsi="Arial" w:cs="Arial"/>
          <w:bCs/>
        </w:rPr>
      </w:pPr>
    </w:p>
    <w:p w:rsidR="00F22CE7" w:rsidRPr="00F22CE7" w:rsidRDefault="00F22CE7" w:rsidP="00F22CE7">
      <w:pPr>
        <w:spacing w:after="0"/>
        <w:rPr>
          <w:rFonts w:ascii="Arial" w:hAnsi="Arial" w:cs="Arial"/>
          <w:bCs/>
        </w:rPr>
      </w:pPr>
      <w:r w:rsidRPr="00F22CE7">
        <w:rPr>
          <w:rFonts w:ascii="Arial" w:hAnsi="Arial" w:cs="Arial"/>
          <w:bCs/>
        </w:rPr>
        <w:t>AL NORTE: Avenida Vista de las Flores.</w:t>
      </w:r>
    </w:p>
    <w:p w:rsidR="00F22CE7" w:rsidRPr="00F22CE7" w:rsidRDefault="00F22CE7" w:rsidP="00F22CE7">
      <w:pPr>
        <w:spacing w:after="0"/>
        <w:rPr>
          <w:rFonts w:ascii="Arial" w:hAnsi="Arial" w:cs="Arial"/>
          <w:bCs/>
        </w:rPr>
      </w:pPr>
      <w:r w:rsidRPr="00F22CE7">
        <w:rPr>
          <w:rFonts w:ascii="Arial" w:hAnsi="Arial" w:cs="Arial"/>
          <w:bCs/>
        </w:rPr>
        <w:t>AL SURESTE: Circuito Vista del Rio grande.</w:t>
      </w:r>
    </w:p>
    <w:p w:rsidR="00F22CE7" w:rsidRPr="00F22CE7" w:rsidRDefault="00F22CE7" w:rsidP="00F22CE7">
      <w:pPr>
        <w:spacing w:after="0"/>
        <w:rPr>
          <w:rFonts w:ascii="Arial" w:hAnsi="Arial" w:cs="Arial"/>
          <w:bCs/>
        </w:rPr>
      </w:pPr>
      <w:r w:rsidRPr="00F22CE7">
        <w:rPr>
          <w:rFonts w:ascii="Arial" w:hAnsi="Arial" w:cs="Arial"/>
          <w:bCs/>
        </w:rPr>
        <w:t>AL NORESTE: Calle Vista del Rio Tecolutla.</w:t>
      </w:r>
    </w:p>
    <w:p w:rsidR="00F22CE7" w:rsidRPr="00F22CE7" w:rsidRDefault="00F22CE7" w:rsidP="00F22CE7">
      <w:pPr>
        <w:spacing w:after="0"/>
        <w:rPr>
          <w:rFonts w:ascii="Arial" w:hAnsi="Arial" w:cs="Arial"/>
          <w:bCs/>
        </w:rPr>
      </w:pPr>
      <w:r w:rsidRPr="00F22CE7">
        <w:rPr>
          <w:rFonts w:ascii="Arial" w:hAnsi="Arial" w:cs="Arial"/>
          <w:bCs/>
        </w:rPr>
        <w:t>AL SUROESTE: Circuito vista del Rio grande.</w:t>
      </w:r>
    </w:p>
    <w:p w:rsidR="00F22CE7" w:rsidRPr="00F22CE7" w:rsidRDefault="00F22CE7" w:rsidP="00F22CE7">
      <w:pPr>
        <w:spacing w:before="240"/>
        <w:jc w:val="both"/>
        <w:rPr>
          <w:rFonts w:ascii="Arial" w:hAnsi="Arial" w:cs="Arial"/>
          <w:bCs/>
        </w:rPr>
      </w:pPr>
      <w:r w:rsidRPr="00F22CE7">
        <w:rPr>
          <w:rFonts w:ascii="Arial" w:hAnsi="Arial" w:cs="Arial"/>
          <w:bCs/>
        </w:rPr>
        <w:t xml:space="preserve">Dicho inmueble lo ampara los siguientes datos de registro: A Favor del Municipio de Juárez N.L., Bajo el Numero 11257 Vol.82 Libro </w:t>
      </w:r>
      <w:proofErr w:type="gramStart"/>
      <w:r w:rsidRPr="00F22CE7">
        <w:rPr>
          <w:rFonts w:ascii="Arial" w:hAnsi="Arial" w:cs="Arial"/>
          <w:bCs/>
        </w:rPr>
        <w:t>113  Sección</w:t>
      </w:r>
      <w:proofErr w:type="gramEnd"/>
      <w:r w:rsidRPr="00F22CE7">
        <w:rPr>
          <w:rFonts w:ascii="Arial" w:hAnsi="Arial" w:cs="Arial"/>
          <w:bCs/>
        </w:rPr>
        <w:t xml:space="preserve"> Propiedad con fecha 16 Octubre 2009. </w:t>
      </w:r>
    </w:p>
    <w:p w:rsidR="00F22CE7" w:rsidRPr="00F22CE7" w:rsidRDefault="00F22CE7" w:rsidP="00F22CE7">
      <w:pPr>
        <w:jc w:val="both"/>
        <w:rPr>
          <w:rFonts w:ascii="Arial" w:hAnsi="Arial" w:cs="Arial"/>
          <w:bCs/>
        </w:rPr>
      </w:pPr>
      <w:r w:rsidRPr="00F22CE7">
        <w:rPr>
          <w:rFonts w:ascii="Arial" w:hAnsi="Arial" w:cs="Arial"/>
          <w:bCs/>
        </w:rPr>
        <w:t xml:space="preserve">SEGUNDO: Por Instrucciones del Presidente Municipal, se ordena que a través de la Secretaría del Ayuntamiento se mande publicar el presente acuerdo en el Periódico Oficial del Estado de Nuevo León y en la Gaceta Municipal de Juárez, Nuevo León, a fin de que surtan los efectos legales a que haya lugar. </w:t>
      </w:r>
    </w:p>
    <w:p w:rsidR="00F22CE7" w:rsidRPr="00F22CE7" w:rsidRDefault="00F22CE7" w:rsidP="00F22CE7">
      <w:pPr>
        <w:jc w:val="both"/>
        <w:rPr>
          <w:rFonts w:ascii="Arial" w:hAnsi="Arial" w:cs="Arial"/>
          <w:bCs/>
        </w:rPr>
      </w:pPr>
      <w:r w:rsidRPr="00F22CE7">
        <w:rPr>
          <w:rFonts w:ascii="Arial" w:hAnsi="Arial" w:cs="Arial"/>
          <w:bCs/>
        </w:rPr>
        <w:t xml:space="preserve">TERCERO. - Una vez publicado el presente acuerdo en el Periódico Oficial del Estado de Nuevo León, así como en la Gaceta Municipal de Juárez, Nuevo </w:t>
      </w:r>
      <w:proofErr w:type="gramStart"/>
      <w:r w:rsidRPr="00F22CE7">
        <w:rPr>
          <w:rFonts w:ascii="Arial" w:hAnsi="Arial" w:cs="Arial"/>
          <w:bCs/>
        </w:rPr>
        <w:t>León,  gírese</w:t>
      </w:r>
      <w:proofErr w:type="gramEnd"/>
      <w:r w:rsidRPr="00F22CE7">
        <w:rPr>
          <w:rFonts w:ascii="Arial" w:hAnsi="Arial" w:cs="Arial"/>
          <w:bCs/>
        </w:rPr>
        <w:t xml:space="preserv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F22CE7" w:rsidRPr="00F22CE7" w:rsidRDefault="00F22CE7" w:rsidP="00F22CE7">
      <w:pPr>
        <w:spacing w:line="240" w:lineRule="auto"/>
        <w:jc w:val="both"/>
        <w:rPr>
          <w:rFonts w:ascii="Arial" w:eastAsia="Calibri" w:hAnsi="Arial" w:cs="Arial"/>
          <w:bCs/>
          <w:color w:val="000000"/>
        </w:rPr>
      </w:pPr>
      <w:r w:rsidRPr="00054A17">
        <w:rPr>
          <w:rFonts w:ascii="Arial" w:eastAsia="Arial Unicode MS" w:hAnsi="Arial" w:cs="Arial"/>
          <w:b/>
          <w:lang w:val="es-ES"/>
        </w:rPr>
        <w:t xml:space="preserve">ACUERDO NO. </w:t>
      </w:r>
      <w:r>
        <w:rPr>
          <w:rFonts w:ascii="Arial" w:eastAsia="Arial Unicode MS" w:hAnsi="Arial" w:cs="Arial"/>
          <w:b/>
          <w:lang w:val="es-ES"/>
        </w:rPr>
        <w:t>11</w:t>
      </w:r>
      <w:r w:rsidRPr="00054A17">
        <w:rPr>
          <w:rFonts w:ascii="Arial" w:eastAsia="Arial Unicode MS" w:hAnsi="Arial" w:cs="Arial"/>
          <w:b/>
          <w:lang w:val="es-ES"/>
        </w:rPr>
        <w:t>.-</w:t>
      </w:r>
      <w:r w:rsidRPr="00F22CE7">
        <w:rPr>
          <w:rFonts w:ascii="Arial" w:eastAsia="Arial Unicode MS" w:hAnsi="Arial" w:cs="Arial"/>
          <w:b/>
          <w:sz w:val="24"/>
          <w:szCs w:val="24"/>
          <w:lang w:val="es-ES"/>
        </w:rPr>
        <w:t xml:space="preserve"> </w:t>
      </w:r>
      <w:r w:rsidRPr="00F22CE7">
        <w:rPr>
          <w:rFonts w:ascii="Arial" w:eastAsia="Calibri" w:hAnsi="Arial" w:cs="Arial"/>
          <w:bCs/>
          <w:color w:val="000000"/>
        </w:rPr>
        <w:t xml:space="preserve">EL AYUNTAMIENTO DE JUÁREZ, NUEVO LEÓN EN BASE A LO  ESTABLECIDO EN LOS ARTÍCULOS </w:t>
      </w:r>
      <w:r w:rsidRPr="00F22CE7">
        <w:rPr>
          <w:rFonts w:ascii="Arial" w:hAnsi="Arial" w:cs="Arial"/>
          <w:bCs/>
        </w:rPr>
        <w:t>115 FRACCIONES II Y IV DE LA CONSTITUCIÓN POLÍTICA DE LOS ESTADOS UNIDOS MEXICANOS; 119 Y 120 DE LA CONSTITUCIÓN POLÍTICA DEL ESTADO LIBRE Y SOBERANO DE NUEVO LEÓN; 30, 31, 32 Y DEMÁS RELATIVOS DE LA LEY DE DISCIPLINA FINANCIERA DE LAS ENTIDADES FINANCIERAS Y LOS MUNICIPIOS;  34 FRACCIÓN I, 193 Y DEMÁS RELATIVOS DE LA LEY DE GOBIERNO MUNICIPAL DEL ESTADO DE NUEVO LEÓN, ARTÍCULO 25 FRACCIÓN IV INCISO B), 63 FRACCIÓN I INCISO F) Y DEMÁS RELATIVOS DEL REGLAMENTO INTERIOR DEL R. AYUNTAMIENTO DE JUÁREZ, NUEVO LEÓN</w:t>
      </w:r>
      <w:r w:rsidRPr="00F22CE7">
        <w:rPr>
          <w:rFonts w:ascii="Arial" w:eastAsia="Calibri" w:hAnsi="Arial" w:cs="Arial"/>
          <w:bCs/>
          <w:color w:val="000000"/>
        </w:rPr>
        <w:t xml:space="preserve">, APRUEBA Y AUTORIZA EL </w:t>
      </w:r>
      <w:r w:rsidRPr="00F22CE7">
        <w:rPr>
          <w:rFonts w:ascii="Arial" w:hAnsi="Arial" w:cs="Arial"/>
          <w:bCs/>
          <w:lang w:eastAsia="es-ES"/>
        </w:rPr>
        <w:t xml:space="preserve">DICTAMEN DE LA COMISIÓN DE </w:t>
      </w:r>
      <w:r w:rsidRPr="00F22CE7">
        <w:rPr>
          <w:rFonts w:ascii="Arial" w:hAnsi="Arial" w:cs="Arial"/>
          <w:bCs/>
          <w:lang w:eastAsia="es-ES"/>
        </w:rPr>
        <w:lastRenderedPageBreak/>
        <w:t>HACIENDA Y PATRIMONIO MUNICIPALES RELATIVO A LA SOLICITUD DE AUTORIZACIÓN PARA QUE EL MUNICIPIO DE JUÁREZ, NUEVO LEÓN, REALICE EL PROCESO DE CONTRATACIÓN DE OBLIGACIONES DE CORTO PLAZO EN TERMINOS DE LO ESTABLECIDO POR LA LEY DE DISCIPLINA FINANCIERA DE LAS ENTIDADES FEDERATIVAS Y LOS MUNICIPIOS</w:t>
      </w:r>
      <w:r w:rsidRPr="00F22CE7">
        <w:rPr>
          <w:rFonts w:ascii="Arial" w:hAnsi="Arial" w:cs="Arial"/>
          <w:bCs/>
          <w:lang w:val="es"/>
        </w:rPr>
        <w:t xml:space="preserve">; </w:t>
      </w:r>
      <w:r w:rsidRPr="00F22CE7">
        <w:rPr>
          <w:rFonts w:ascii="Arial" w:eastAsia="Calibri" w:hAnsi="Arial" w:cs="Arial"/>
          <w:bCs/>
          <w:color w:val="000000"/>
        </w:rPr>
        <w:t xml:space="preserve">EN LOS SIGUIENTES TÉRMINOS: </w:t>
      </w:r>
    </w:p>
    <w:p w:rsidR="00F22CE7" w:rsidRPr="00F22CE7" w:rsidRDefault="00F22CE7" w:rsidP="00F22CE7">
      <w:pPr>
        <w:jc w:val="both"/>
        <w:rPr>
          <w:rFonts w:ascii="Arial" w:hAnsi="Arial" w:cs="Arial"/>
          <w:bCs/>
        </w:rPr>
      </w:pPr>
      <w:r w:rsidRPr="00F22CE7">
        <w:rPr>
          <w:rFonts w:ascii="Arial" w:hAnsi="Arial" w:cs="Arial"/>
          <w:bCs/>
          <w:lang w:val="es-ES"/>
        </w:rPr>
        <w:t xml:space="preserve">PRIMERO. - Se aprueba y se autoriza </w:t>
      </w:r>
      <w:r w:rsidRPr="00F22CE7">
        <w:rPr>
          <w:rFonts w:ascii="Arial" w:hAnsi="Arial" w:cs="Arial"/>
          <w:bCs/>
        </w:rPr>
        <w:t xml:space="preserve">la contratación de obligaciones a corto plazo, mediante operaciones de carácter </w:t>
      </w:r>
      <w:proofErr w:type="spellStart"/>
      <w:r w:rsidRPr="00F22CE7">
        <w:rPr>
          <w:rFonts w:ascii="Arial" w:hAnsi="Arial" w:cs="Arial"/>
          <w:bCs/>
        </w:rPr>
        <w:t>quirografário</w:t>
      </w:r>
      <w:proofErr w:type="spellEnd"/>
      <w:r w:rsidRPr="00F22CE7">
        <w:rPr>
          <w:rFonts w:ascii="Arial" w:hAnsi="Arial" w:cs="Arial"/>
          <w:bCs/>
        </w:rPr>
        <w:t xml:space="preserve">, hasta por un monto no mayor al seis por ciento de los ingresos totales aprobados, sin incluir financiamiento neto, en el Presupuesto de Ingresos para el ejercicio 2019, y por un plazo que no podrá exceder de hasta doce meses. </w:t>
      </w:r>
    </w:p>
    <w:p w:rsidR="00F22CE7" w:rsidRPr="00F22CE7" w:rsidRDefault="00F22CE7" w:rsidP="00F22CE7">
      <w:pPr>
        <w:jc w:val="both"/>
        <w:rPr>
          <w:rFonts w:ascii="Arial" w:hAnsi="Arial" w:cs="Arial"/>
          <w:bCs/>
        </w:rPr>
      </w:pPr>
      <w:proofErr w:type="gramStart"/>
      <w:r w:rsidRPr="00F22CE7">
        <w:rPr>
          <w:rFonts w:ascii="Arial" w:hAnsi="Arial" w:cs="Arial"/>
          <w:bCs/>
          <w:lang w:val="es-ES"/>
        </w:rPr>
        <w:t>SEGUNDO.-</w:t>
      </w:r>
      <w:proofErr w:type="gramEnd"/>
      <w:r w:rsidRPr="00F22CE7">
        <w:rPr>
          <w:rFonts w:ascii="Arial" w:hAnsi="Arial" w:cs="Arial"/>
          <w:bCs/>
          <w:lang w:val="es-ES"/>
        </w:rPr>
        <w:t xml:space="preserve">  Se instruye a la Secretaría de Finanzas y Tesorería Municipal de este H. Ayuntamiento de Juárez, Nuevo León, para que lleve a cabo la implementación de </w:t>
      </w:r>
      <w:r w:rsidRPr="00F22CE7">
        <w:rPr>
          <w:rFonts w:ascii="Arial" w:hAnsi="Arial" w:cs="Arial"/>
          <w:bCs/>
        </w:rPr>
        <w:t>un proceso competitivo con por lo menos dos instituciones financieras, con objeto de formalizar su contratación bajo las mejores condiciones de mercado, de acuerdo a lo establecido en el artículo 26 cuarto párrafo de la Ley de Disciplina Financiera de las Entidades Federativas y los Municipios.</w:t>
      </w:r>
    </w:p>
    <w:p w:rsidR="00F22CE7" w:rsidRPr="00F22CE7" w:rsidRDefault="00F22CE7" w:rsidP="00F22CE7">
      <w:pPr>
        <w:jc w:val="both"/>
        <w:rPr>
          <w:rFonts w:ascii="Arial" w:hAnsi="Arial" w:cs="Arial"/>
          <w:bCs/>
        </w:rPr>
      </w:pPr>
      <w:proofErr w:type="gramStart"/>
      <w:r w:rsidRPr="00F22CE7">
        <w:rPr>
          <w:rFonts w:ascii="Arial" w:hAnsi="Arial" w:cs="Arial"/>
          <w:bCs/>
          <w:lang w:val="es-ES"/>
        </w:rPr>
        <w:t>TERCERO.-</w:t>
      </w:r>
      <w:proofErr w:type="gramEnd"/>
      <w:r w:rsidRPr="00F22CE7">
        <w:rPr>
          <w:rFonts w:ascii="Arial" w:hAnsi="Arial" w:cs="Arial"/>
          <w:bCs/>
          <w:lang w:val="es-ES"/>
        </w:rPr>
        <w:t xml:space="preserve"> Una vez concluido el proceso competitivo, se autoriza al Presidente Municipal,  Tesorero Municipal y Sindico Segundo, todos de este H. Ayuntamiento de Juárez, Nuevo León, para que de manera conjunta </w:t>
      </w:r>
      <w:r w:rsidRPr="00F22CE7">
        <w:rPr>
          <w:rFonts w:ascii="Arial" w:hAnsi="Arial" w:cs="Arial"/>
          <w:bCs/>
        </w:rPr>
        <w:t>suscriban la documentación necesaria para dar cumplimiento al presente punto resolutivo, de manera enunciativa mas no limitativa estarán facultados para firmar contratos, títulos de crédito y cualesquiera documentos necesarios para la consecución del fin indicado</w:t>
      </w:r>
      <w:r w:rsidRPr="00F22CE7">
        <w:rPr>
          <w:rFonts w:ascii="Arial" w:hAnsi="Arial" w:cs="Arial"/>
          <w:bCs/>
          <w:lang w:val="es-ES"/>
        </w:rPr>
        <w:t>.</w:t>
      </w:r>
    </w:p>
    <w:p w:rsidR="00F22CE7" w:rsidRPr="00F22CE7" w:rsidRDefault="00F22CE7" w:rsidP="00F22CE7">
      <w:pPr>
        <w:jc w:val="both"/>
        <w:rPr>
          <w:rFonts w:ascii="Arial" w:hAnsi="Arial" w:cs="Arial"/>
          <w:bCs/>
        </w:rPr>
      </w:pPr>
      <w:proofErr w:type="gramStart"/>
      <w:r w:rsidRPr="00F22CE7">
        <w:rPr>
          <w:rFonts w:ascii="Arial" w:hAnsi="Arial" w:cs="Arial"/>
          <w:bCs/>
          <w:lang w:val="es-ES"/>
        </w:rPr>
        <w:t>CUARTO.-</w:t>
      </w:r>
      <w:proofErr w:type="gramEnd"/>
      <w:r w:rsidRPr="00F22CE7">
        <w:rPr>
          <w:rFonts w:ascii="Arial" w:hAnsi="Arial" w:cs="Arial"/>
          <w:bCs/>
          <w:lang w:val="es-ES"/>
        </w:rPr>
        <w:t xml:space="preserve"> Se instruye a la Secretaría de Finanzas y Tesorería Municipal de este H. Ayuntamiento de Juárez, Nuevo León, para llevar a cabo el mecanismo de pago conveniente, a efecto de que en tiempo y forma se dé cumplimiento a las obligaciones de pago derivadas de la contratación de obligaciones a corto plazo autorizadas en el presente acuerdo.</w:t>
      </w:r>
    </w:p>
    <w:p w:rsidR="00F22CE7" w:rsidRPr="00F22CE7" w:rsidRDefault="00F22CE7" w:rsidP="00F22CE7">
      <w:pPr>
        <w:spacing w:before="240" w:after="240" w:line="276" w:lineRule="auto"/>
        <w:ind w:right="51"/>
        <w:jc w:val="both"/>
        <w:rPr>
          <w:rFonts w:ascii="Arial" w:eastAsia="Arial Unicode MS" w:hAnsi="Arial" w:cs="Arial"/>
          <w:bCs/>
          <w:lang w:val="es-ES"/>
        </w:rPr>
      </w:pPr>
      <w:proofErr w:type="gramStart"/>
      <w:r w:rsidRPr="00F22CE7">
        <w:rPr>
          <w:rFonts w:ascii="Arial" w:hAnsi="Arial" w:cs="Arial"/>
          <w:bCs/>
        </w:rPr>
        <w:t>QUINTO.-</w:t>
      </w:r>
      <w:proofErr w:type="gramEnd"/>
      <w:r w:rsidRPr="00F22CE7">
        <w:rPr>
          <w:rFonts w:ascii="Arial" w:hAnsi="Arial" w:cs="Arial"/>
          <w:bCs/>
        </w:rPr>
        <w:t xml:space="preserve"> Las autorizaciones otorgadas en este acto, se encontraran vigentes a partir de su aprobación y durante el periodo de Gobierno de la presente Administración, plazo durante el cual se deberán realizar las gestiones, negociaciones, solicitudes, tramites y celebración de documentos que sean conducentes y necesarios para dar cumplimiento a las mismas, de acuerdo a las necesidades que presente el H. Ayuntamiento</w:t>
      </w:r>
    </w:p>
    <w:sectPr w:rsidR="00F22CE7" w:rsidRPr="00F22CE7" w:rsidSect="001805EF">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02" w:rsidRDefault="00291A02" w:rsidP="00031ADE">
      <w:pPr>
        <w:spacing w:after="0" w:line="240" w:lineRule="auto"/>
      </w:pPr>
      <w:r>
        <w:separator/>
      </w:r>
    </w:p>
  </w:endnote>
  <w:endnote w:type="continuationSeparator" w:id="0">
    <w:p w:rsidR="00291A02" w:rsidRDefault="00291A02" w:rsidP="000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9D7D1C" w:rsidRDefault="00BB1450" w:rsidP="001805EF">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2</w:t>
    </w:r>
    <w:r>
      <w:rPr>
        <w:noProof/>
      </w:rPr>
      <w:fldChar w:fldCharType="end"/>
    </w:r>
  </w:p>
  <w:p w:rsidR="00BB1450" w:rsidRPr="003B45A8" w:rsidRDefault="00BB1450" w:rsidP="001805EF">
    <w:pPr>
      <w:pStyle w:val="Piedepgina"/>
    </w:pPr>
  </w:p>
  <w:p w:rsidR="00BB1450" w:rsidRDefault="00BB1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02" w:rsidRDefault="00291A02" w:rsidP="00031ADE">
      <w:pPr>
        <w:spacing w:after="0" w:line="240" w:lineRule="auto"/>
      </w:pPr>
      <w:r>
        <w:separator/>
      </w:r>
    </w:p>
  </w:footnote>
  <w:footnote w:type="continuationSeparator" w:id="0">
    <w:p w:rsidR="00291A02" w:rsidRDefault="00291A02" w:rsidP="0003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50" w:rsidRPr="004A31EC" w:rsidRDefault="00BB1450" w:rsidP="001805E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739B5109" wp14:editId="2880AE46">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BB1450" w:rsidRPr="004A31EC" w:rsidRDefault="00BB1450" w:rsidP="001805EF">
    <w:pPr>
      <w:pStyle w:val="Listavistosa-nfasis12"/>
      <w:jc w:val="right"/>
      <w:rPr>
        <w:rStyle w:val="Textoennegrita"/>
        <w:rFonts w:eastAsia="Calibri"/>
      </w:rPr>
    </w:pPr>
    <w:r>
      <w:rPr>
        <w:rStyle w:val="Textoennegrita"/>
        <w:rFonts w:eastAsia="Calibri"/>
      </w:rPr>
      <w:t>Ó</w:t>
    </w:r>
    <w:r w:rsidRPr="004A31EC">
      <w:rPr>
        <w:rStyle w:val="Textoennegrita"/>
        <w:rFonts w:eastAsia="Calibri"/>
      </w:rPr>
      <w:t>RGANO INFORMATIVO MUNICIPAL</w:t>
    </w: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p w:rsidR="00BB1450" w:rsidRDefault="00BB1450" w:rsidP="001805EF">
    <w:pPr>
      <w:pStyle w:val="Encabezado"/>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C8"/>
    <w:multiLevelType w:val="hybridMultilevel"/>
    <w:tmpl w:val="34389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97E3D"/>
    <w:multiLevelType w:val="hybridMultilevel"/>
    <w:tmpl w:val="AC00F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77EDC"/>
    <w:multiLevelType w:val="hybridMultilevel"/>
    <w:tmpl w:val="A4E0D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846"/>
    <w:multiLevelType w:val="hybridMultilevel"/>
    <w:tmpl w:val="6070284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0A325D92"/>
    <w:multiLevelType w:val="hybridMultilevel"/>
    <w:tmpl w:val="CD9A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0C5A"/>
    <w:multiLevelType w:val="hybridMultilevel"/>
    <w:tmpl w:val="81DC7C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23696"/>
    <w:multiLevelType w:val="hybridMultilevel"/>
    <w:tmpl w:val="AD88B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6A0C4F"/>
    <w:multiLevelType w:val="hybridMultilevel"/>
    <w:tmpl w:val="5BAC3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B73709"/>
    <w:multiLevelType w:val="hybridMultilevel"/>
    <w:tmpl w:val="85B26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451C5"/>
    <w:multiLevelType w:val="hybridMultilevel"/>
    <w:tmpl w:val="DBB89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E2F3F"/>
    <w:multiLevelType w:val="hybridMultilevel"/>
    <w:tmpl w:val="CDF0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10C88"/>
    <w:multiLevelType w:val="hybridMultilevel"/>
    <w:tmpl w:val="D108C574"/>
    <w:lvl w:ilvl="0" w:tplc="080A0011">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CA3D80"/>
    <w:multiLevelType w:val="hybridMultilevel"/>
    <w:tmpl w:val="ED28C4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13DBA"/>
    <w:multiLevelType w:val="hybridMultilevel"/>
    <w:tmpl w:val="E04AF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054DB"/>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E326F"/>
    <w:multiLevelType w:val="hybridMultilevel"/>
    <w:tmpl w:val="8A3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179D1"/>
    <w:multiLevelType w:val="hybridMultilevel"/>
    <w:tmpl w:val="5854F4AE"/>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237A7"/>
    <w:multiLevelType w:val="hybridMultilevel"/>
    <w:tmpl w:val="AF109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6C22AD"/>
    <w:multiLevelType w:val="hybridMultilevel"/>
    <w:tmpl w:val="9560F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384CA6"/>
    <w:multiLevelType w:val="hybridMultilevel"/>
    <w:tmpl w:val="A1281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9C4D24"/>
    <w:multiLevelType w:val="hybridMultilevel"/>
    <w:tmpl w:val="1CE61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0077A"/>
    <w:multiLevelType w:val="hybridMultilevel"/>
    <w:tmpl w:val="B8726E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2251D4"/>
    <w:multiLevelType w:val="hybridMultilevel"/>
    <w:tmpl w:val="E57C6F66"/>
    <w:lvl w:ilvl="0" w:tplc="0E9E1B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0191CA1"/>
    <w:multiLevelType w:val="hybridMultilevel"/>
    <w:tmpl w:val="0ADE4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8840B5"/>
    <w:multiLevelType w:val="hybridMultilevel"/>
    <w:tmpl w:val="E91ED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11A79"/>
    <w:multiLevelType w:val="hybridMultilevel"/>
    <w:tmpl w:val="06D6A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2C56AB"/>
    <w:multiLevelType w:val="hybridMultilevel"/>
    <w:tmpl w:val="E588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020535"/>
    <w:multiLevelType w:val="hybridMultilevel"/>
    <w:tmpl w:val="CEE4B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4C2129"/>
    <w:multiLevelType w:val="hybridMultilevel"/>
    <w:tmpl w:val="EAE87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C95202"/>
    <w:multiLevelType w:val="hybridMultilevel"/>
    <w:tmpl w:val="DE54F870"/>
    <w:lvl w:ilvl="0" w:tplc="4E28BC7A">
      <w:start w:val="7"/>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6194D"/>
    <w:multiLevelType w:val="hybridMultilevel"/>
    <w:tmpl w:val="2BC230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67505B"/>
    <w:multiLevelType w:val="hybridMultilevel"/>
    <w:tmpl w:val="2162F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6B7CD7"/>
    <w:multiLevelType w:val="hybridMultilevel"/>
    <w:tmpl w:val="9800A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163A2A"/>
    <w:multiLevelType w:val="hybridMultilevel"/>
    <w:tmpl w:val="B6209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47F6F"/>
    <w:multiLevelType w:val="hybridMultilevel"/>
    <w:tmpl w:val="86CA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24"/>
  </w:num>
  <w:num w:numId="4">
    <w:abstractNumId w:val="8"/>
  </w:num>
  <w:num w:numId="5">
    <w:abstractNumId w:val="3"/>
  </w:num>
  <w:num w:numId="6">
    <w:abstractNumId w:val="5"/>
  </w:num>
  <w:num w:numId="7">
    <w:abstractNumId w:val="32"/>
  </w:num>
  <w:num w:numId="8">
    <w:abstractNumId w:val="4"/>
  </w:num>
  <w:num w:numId="9">
    <w:abstractNumId w:val="31"/>
  </w:num>
  <w:num w:numId="10">
    <w:abstractNumId w:val="1"/>
  </w:num>
  <w:num w:numId="11">
    <w:abstractNumId w:val="23"/>
  </w:num>
  <w:num w:numId="12">
    <w:abstractNumId w:val="2"/>
  </w:num>
  <w:num w:numId="13">
    <w:abstractNumId w:val="33"/>
  </w:num>
  <w:num w:numId="14">
    <w:abstractNumId w:val="25"/>
  </w:num>
  <w:num w:numId="15">
    <w:abstractNumId w:val="19"/>
  </w:num>
  <w:num w:numId="16">
    <w:abstractNumId w:val="20"/>
  </w:num>
  <w:num w:numId="17">
    <w:abstractNumId w:val="10"/>
  </w:num>
  <w:num w:numId="18">
    <w:abstractNumId w:val="18"/>
  </w:num>
  <w:num w:numId="19">
    <w:abstractNumId w:val="34"/>
  </w:num>
  <w:num w:numId="20">
    <w:abstractNumId w:val="12"/>
  </w:num>
  <w:num w:numId="21">
    <w:abstractNumId w:val="6"/>
  </w:num>
  <w:num w:numId="22">
    <w:abstractNumId w:val="26"/>
  </w:num>
  <w:num w:numId="23">
    <w:abstractNumId w:val="7"/>
  </w:num>
  <w:num w:numId="24">
    <w:abstractNumId w:val="30"/>
  </w:num>
  <w:num w:numId="25">
    <w:abstractNumId w:val="28"/>
  </w:num>
  <w:num w:numId="26">
    <w:abstractNumId w:val="27"/>
  </w:num>
  <w:num w:numId="27">
    <w:abstractNumId w:val="14"/>
  </w:num>
  <w:num w:numId="28">
    <w:abstractNumId w:val="9"/>
  </w:num>
  <w:num w:numId="29">
    <w:abstractNumId w:val="13"/>
  </w:num>
  <w:num w:numId="30">
    <w:abstractNumId w:val="15"/>
  </w:num>
  <w:num w:numId="31">
    <w:abstractNumId w:val="0"/>
  </w:num>
  <w:num w:numId="32">
    <w:abstractNumId w:val="21"/>
  </w:num>
  <w:num w:numId="33">
    <w:abstractNumId w:val="22"/>
  </w:num>
  <w:num w:numId="34">
    <w:abstractNumId w:val="11"/>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7"/>
    <w:rsid w:val="00031ADE"/>
    <w:rsid w:val="00036185"/>
    <w:rsid w:val="00054A17"/>
    <w:rsid w:val="0013761E"/>
    <w:rsid w:val="001805EF"/>
    <w:rsid w:val="001A5EF3"/>
    <w:rsid w:val="00291A02"/>
    <w:rsid w:val="002D658A"/>
    <w:rsid w:val="00333CF9"/>
    <w:rsid w:val="00384231"/>
    <w:rsid w:val="00413C01"/>
    <w:rsid w:val="00511925"/>
    <w:rsid w:val="006B6E95"/>
    <w:rsid w:val="0071528A"/>
    <w:rsid w:val="007B6163"/>
    <w:rsid w:val="007E6C2D"/>
    <w:rsid w:val="008227B4"/>
    <w:rsid w:val="00874D0C"/>
    <w:rsid w:val="008834B9"/>
    <w:rsid w:val="008C015E"/>
    <w:rsid w:val="00976DCE"/>
    <w:rsid w:val="009821D3"/>
    <w:rsid w:val="00991FE4"/>
    <w:rsid w:val="009F4BC1"/>
    <w:rsid w:val="00A11C99"/>
    <w:rsid w:val="00A52B33"/>
    <w:rsid w:val="00A707E7"/>
    <w:rsid w:val="00A903E7"/>
    <w:rsid w:val="00AA51F6"/>
    <w:rsid w:val="00AF5996"/>
    <w:rsid w:val="00B375E6"/>
    <w:rsid w:val="00B87A3F"/>
    <w:rsid w:val="00BB1450"/>
    <w:rsid w:val="00C02413"/>
    <w:rsid w:val="00C07242"/>
    <w:rsid w:val="00C554A9"/>
    <w:rsid w:val="00C73D1F"/>
    <w:rsid w:val="00E439AE"/>
    <w:rsid w:val="00E90529"/>
    <w:rsid w:val="00E925E9"/>
    <w:rsid w:val="00F22CE7"/>
    <w:rsid w:val="00F63901"/>
    <w:rsid w:val="00FF1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5AF"/>
  <w15:chartTrackingRefBased/>
  <w15:docId w15:val="{432A7173-9FC7-4A76-A95E-1B71E6F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next w:val="Normal"/>
    <w:link w:val="Ttulo4Car"/>
    <w:unhideWhenUsed/>
    <w:qFormat/>
    <w:rsid w:val="00036185"/>
    <w:pPr>
      <w:keepNext/>
      <w:keepLines/>
      <w:spacing w:before="200" w:after="0" w:line="276" w:lineRule="auto"/>
      <w:outlineLvl w:val="3"/>
    </w:pPr>
    <w:rPr>
      <w:rFonts w:ascii="Cambria" w:eastAsia="Times New Roman" w:hAnsi="Cambria" w:cs="Times New Roman"/>
      <w:b/>
      <w:bCs/>
      <w:i/>
      <w:iCs/>
      <w:color w:val="4F81BD"/>
      <w:lang w:val="es-ES"/>
    </w:rPr>
  </w:style>
  <w:style w:type="paragraph" w:styleId="Ttulo8">
    <w:name w:val="heading 8"/>
    <w:basedOn w:val="Normal"/>
    <w:next w:val="Normal"/>
    <w:link w:val="Ttulo8Car"/>
    <w:uiPriority w:val="9"/>
    <w:unhideWhenUsed/>
    <w:qFormat/>
    <w:rsid w:val="00036185"/>
    <w:pPr>
      <w:keepNext/>
      <w:spacing w:after="0" w:line="276" w:lineRule="auto"/>
      <w:jc w:val="center"/>
      <w:outlineLvl w:val="7"/>
    </w:pPr>
    <w:rPr>
      <w:rFonts w:ascii="Cambria" w:eastAsia="MS Mincho" w:hAnsi="Cambria"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0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3E7"/>
  </w:style>
  <w:style w:type="paragraph" w:styleId="Encabezado">
    <w:name w:val="header"/>
    <w:basedOn w:val="Normal"/>
    <w:link w:val="EncabezadoCar"/>
    <w:uiPriority w:val="99"/>
    <w:unhideWhenUsed/>
    <w:rsid w:val="00A903E7"/>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903E7"/>
    <w:rPr>
      <w:rFonts w:eastAsiaTheme="minorEastAsia"/>
      <w:lang w:eastAsia="es-MX"/>
    </w:rPr>
  </w:style>
  <w:style w:type="character" w:styleId="Textoennegrita">
    <w:name w:val="Strong"/>
    <w:uiPriority w:val="22"/>
    <w:qFormat/>
    <w:rsid w:val="00A903E7"/>
    <w:rPr>
      <w:b/>
      <w:bCs/>
    </w:rPr>
  </w:style>
  <w:style w:type="table" w:styleId="Tablaconcuadrcula">
    <w:name w:val="Table Grid"/>
    <w:basedOn w:val="Tablanormal"/>
    <w:uiPriority w:val="59"/>
    <w:rsid w:val="00A90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avistosa-nfasis12">
    <w:name w:val="Lista vistosa - Énfasis 12"/>
    <w:basedOn w:val="Normal"/>
    <w:uiPriority w:val="34"/>
    <w:qFormat/>
    <w:rsid w:val="00A903E7"/>
    <w:pPr>
      <w:spacing w:after="0" w:line="240" w:lineRule="auto"/>
      <w:ind w:left="708"/>
    </w:pPr>
    <w:rPr>
      <w:rFonts w:ascii="Times New Roman" w:eastAsia="Times New Roman" w:hAnsi="Times New Roman" w:cs="Times New Roman"/>
      <w:sz w:val="24"/>
      <w:szCs w:val="24"/>
      <w:lang w:eastAsia="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1805E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805EF"/>
    <w:rPr>
      <w:rFonts w:ascii="Times New Roman" w:eastAsia="Times New Roman" w:hAnsi="Times New Roman" w:cs="Times New Roman"/>
      <w:sz w:val="20"/>
      <w:szCs w:val="20"/>
      <w:lang w:val="en-US"/>
    </w:rPr>
  </w:style>
  <w:style w:type="paragraph" w:styleId="Sinespaciado">
    <w:name w:val="No Spacing"/>
    <w:link w:val="SinespaciadoCar"/>
    <w:qFormat/>
    <w:rsid w:val="001805E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05EF"/>
    <w:rPr>
      <w:rFonts w:ascii="Calibri" w:eastAsia="Calibri" w:hAnsi="Calibri" w:cs="Times New Roman"/>
    </w:rPr>
  </w:style>
  <w:style w:type="paragraph" w:customStyle="1" w:styleId="Default">
    <w:name w:val="Default"/>
    <w:rsid w:val="001805EF"/>
    <w:pPr>
      <w:autoSpaceDE w:val="0"/>
      <w:autoSpaceDN w:val="0"/>
      <w:adjustRightInd w:val="0"/>
      <w:spacing w:after="0" w:line="240" w:lineRule="auto"/>
    </w:pPr>
    <w:rPr>
      <w:rFonts w:ascii="Arial" w:eastAsia="Calibri" w:hAnsi="Arial" w:cs="Arial"/>
      <w:color w:val="000000"/>
      <w:sz w:val="24"/>
      <w:szCs w:val="24"/>
    </w:rPr>
  </w:style>
  <w:style w:type="paragraph" w:customStyle="1" w:styleId="p0">
    <w:name w:val="p0"/>
    <w:basedOn w:val="Normal"/>
    <w:uiPriority w:val="99"/>
    <w:rsid w:val="001805EF"/>
    <w:pPr>
      <w:widowControl w:val="0"/>
      <w:tabs>
        <w:tab w:val="left" w:pos="720"/>
      </w:tabs>
      <w:autoSpaceDE w:val="0"/>
      <w:autoSpaceDN w:val="0"/>
      <w:adjustRightInd w:val="0"/>
      <w:spacing w:after="0" w:line="240" w:lineRule="atLeast"/>
      <w:jc w:val="both"/>
    </w:pPr>
    <w:rPr>
      <w:rFonts w:ascii="Times New Roman" w:eastAsiaTheme="minorEastAsia" w:hAnsi="Times New Roman" w:cs="Times New Roman"/>
      <w:sz w:val="24"/>
      <w:szCs w:val="24"/>
      <w:lang w:val="es-ES" w:eastAsia="es-ES"/>
    </w:rPr>
  </w:style>
  <w:style w:type="paragraph" w:styleId="Textoindependiente">
    <w:name w:val="Body Text"/>
    <w:basedOn w:val="Normal"/>
    <w:link w:val="TextoindependienteCar"/>
    <w:uiPriority w:val="99"/>
    <w:unhideWhenUsed/>
    <w:rsid w:val="00031ADE"/>
    <w:pPr>
      <w:jc w:val="both"/>
    </w:pPr>
    <w:rPr>
      <w:rFonts w:ascii="Arial" w:hAnsi="Arial" w:cs="Arial"/>
    </w:rPr>
  </w:style>
  <w:style w:type="character" w:customStyle="1" w:styleId="TextoindependienteCar">
    <w:name w:val="Texto independiente Car"/>
    <w:basedOn w:val="Fuentedeprrafopredeter"/>
    <w:link w:val="Textoindependiente"/>
    <w:uiPriority w:val="99"/>
    <w:rsid w:val="00031ADE"/>
    <w:rPr>
      <w:rFonts w:ascii="Arial" w:hAnsi="Arial" w:cs="Arial"/>
    </w:rPr>
  </w:style>
  <w:style w:type="paragraph" w:styleId="Textodeglobo">
    <w:name w:val="Balloon Text"/>
    <w:basedOn w:val="Normal"/>
    <w:link w:val="TextodegloboCar"/>
    <w:uiPriority w:val="99"/>
    <w:semiHidden/>
    <w:unhideWhenUsed/>
    <w:rsid w:val="00F639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901"/>
    <w:rPr>
      <w:rFonts w:ascii="Segoe UI" w:hAnsi="Segoe UI" w:cs="Segoe UI"/>
      <w:sz w:val="18"/>
      <w:szCs w:val="18"/>
    </w:rPr>
  </w:style>
  <w:style w:type="character" w:styleId="Hipervnculo">
    <w:name w:val="Hyperlink"/>
    <w:uiPriority w:val="99"/>
    <w:unhideWhenUsed/>
    <w:rsid w:val="00F63901"/>
    <w:rPr>
      <w:color w:val="0000FF"/>
      <w:u w:val="single"/>
    </w:rPr>
  </w:style>
  <w:style w:type="table" w:customStyle="1" w:styleId="Tablaconcuadrcula1">
    <w:name w:val="Tabla con cuadrícula1"/>
    <w:basedOn w:val="Tablanormal"/>
    <w:next w:val="Tablaconcuadrcula"/>
    <w:uiPriority w:val="59"/>
    <w:rsid w:val="00F6390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36185"/>
    <w:pPr>
      <w:spacing w:after="120"/>
      <w:ind w:left="283"/>
    </w:pPr>
  </w:style>
  <w:style w:type="character" w:customStyle="1" w:styleId="SangradetextonormalCar">
    <w:name w:val="Sangría de texto normal Car"/>
    <w:basedOn w:val="Fuentedeprrafopredeter"/>
    <w:link w:val="Sangradetextonormal"/>
    <w:uiPriority w:val="99"/>
    <w:semiHidden/>
    <w:rsid w:val="00036185"/>
  </w:style>
  <w:style w:type="character" w:customStyle="1" w:styleId="Ttulo4Car">
    <w:name w:val="Título 4 Car"/>
    <w:basedOn w:val="Fuentedeprrafopredeter"/>
    <w:link w:val="Ttulo4"/>
    <w:rsid w:val="00036185"/>
    <w:rPr>
      <w:rFonts w:ascii="Cambria" w:eastAsia="Times New Roman" w:hAnsi="Cambria" w:cs="Times New Roman"/>
      <w:b/>
      <w:bCs/>
      <w:i/>
      <w:iCs/>
      <w:color w:val="4F81BD"/>
      <w:lang w:val="es-ES"/>
    </w:rPr>
  </w:style>
  <w:style w:type="character" w:customStyle="1" w:styleId="Ttulo8Car">
    <w:name w:val="Título 8 Car"/>
    <w:basedOn w:val="Fuentedeprrafopredeter"/>
    <w:link w:val="Ttulo8"/>
    <w:uiPriority w:val="9"/>
    <w:rsid w:val="00036185"/>
    <w:rPr>
      <w:rFonts w:ascii="Cambria" w:eastAsia="MS Mincho" w:hAnsi="Cambria" w:cs="Times New Roman"/>
      <w:b/>
      <w:sz w:val="24"/>
      <w:szCs w:val="24"/>
      <w:lang w:val="es-ES_tradnl" w:eastAsia="es-ES"/>
    </w:rPr>
  </w:style>
  <w:style w:type="paragraph" w:styleId="Textoindependiente2">
    <w:name w:val="Body Text 2"/>
    <w:basedOn w:val="Normal"/>
    <w:link w:val="Textoindependiente2Car"/>
    <w:uiPriority w:val="99"/>
    <w:unhideWhenUsed/>
    <w:rsid w:val="00BB1450"/>
    <w:pPr>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uiPriority w:val="99"/>
    <w:rsid w:val="00BB1450"/>
    <w:rPr>
      <w:rFonts w:ascii="Calibri" w:eastAsia="Calibri" w:hAnsi="Calibri" w:cs="Times New Roman"/>
      <w:lang w:val="x-none"/>
    </w:rPr>
  </w:style>
  <w:style w:type="paragraph" w:customStyle="1" w:styleId="Texto">
    <w:name w:val="Texto"/>
    <w:basedOn w:val="Normal"/>
    <w:link w:val="TextoCar"/>
    <w:rsid w:val="00BB1450"/>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BB145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arez-nl.gob.mx" TargetMode="External"/><Relationship Id="rId4" Type="http://schemas.openxmlformats.org/officeDocument/2006/relationships/settings" Target="settings.xml"/><Relationship Id="rId9" Type="http://schemas.openxmlformats.org/officeDocument/2006/relationships/hyperlink" Target="http://www.juarez-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85AE-AF59-4CD6-B8FD-4ECB0544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3235</Words>
  <Characters>17794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Gobierno Juarez</cp:lastModifiedBy>
  <cp:revision>18</cp:revision>
  <dcterms:created xsi:type="dcterms:W3CDTF">2019-03-05T20:35:00Z</dcterms:created>
  <dcterms:modified xsi:type="dcterms:W3CDTF">2019-09-06T18:10:00Z</dcterms:modified>
</cp:coreProperties>
</file>